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14:paraId="778B7E3E" wp14:textId="77777777" wp14:noSpellErr="1">
      <w:pPr>
        <w:pStyle w:val="style0"/>
      </w:pPr>
      <w:r w:rsidRPr="2503C673">
        <w:rPr/>
        <w:t xml:space="preserve">                                                             </w:t>
      </w:r>
      <w:r>
        <w:rPr/>
        <w:drawing>
          <wp:inline xmlns:wp14="http://schemas.microsoft.com/office/word/2010/wordprocessingDrawing" distT="0" distB="0" distL="0" distR="0" wp14:anchorId="4DE37838" wp14:editId="7777777">
            <wp:extent cx="904875" cy="93218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14:paraId="5F775E40" wp14:textId="77777777" wp14:noSpellErr="1">
      <w:pPr>
        <w:pStyle w:val="style0"/>
        <w:jc w:val="center"/>
      </w:pPr>
      <w:r w:rsidRPr="2503C673" w:rsidR="2503C673">
        <w:rPr>
          <w:b w:val="1"/>
          <w:bCs w:val="1"/>
          <w:sz w:val="28"/>
          <w:szCs w:val="28"/>
        </w:rPr>
        <w:t>СОБРАНИЕ ДЕПУТАТОВ МУНИЦИПАЛЬНОГО</w:t>
      </w:r>
    </w:p>
    <w:p xmlns:wp14="http://schemas.microsoft.com/office/word/2010/wordml" w14:paraId="709B1E91" wp14:textId="77777777" wp14:noSpellErr="1">
      <w:pPr>
        <w:pStyle w:val="style0"/>
        <w:jc w:val="center"/>
      </w:pPr>
      <w:r w:rsidRPr="2503C673" w:rsidR="2503C673">
        <w:rPr>
          <w:b w:val="1"/>
          <w:bCs w:val="1"/>
          <w:sz w:val="28"/>
          <w:szCs w:val="28"/>
        </w:rPr>
        <w:t>ОБРАЗОВАНИЯ СЕЛЬСКОЕ ПОСЕЛЕНИЕ</w:t>
      </w:r>
    </w:p>
    <w:p xmlns:wp14="http://schemas.microsoft.com/office/word/2010/wordml" w14:paraId="7114D920" wp14:textId="77777777" wp14:noSpellErr="1">
      <w:pPr>
        <w:pStyle w:val="style0"/>
        <w:jc w:val="center"/>
      </w:pPr>
      <w:r w:rsidRPr="2503C673" w:rsidR="2503C673">
        <w:rPr>
          <w:b w:val="1"/>
          <w:bCs w:val="1"/>
          <w:sz w:val="28"/>
          <w:szCs w:val="28"/>
        </w:rPr>
        <w:t>«СЕЛО ЧОНТАУЛ»</w:t>
      </w:r>
    </w:p>
    <w:p xmlns:wp14="http://schemas.microsoft.com/office/word/2010/wordml" w14:paraId="32B01FD4" wp14:textId="77777777">
      <w:pPr>
        <w:pStyle w:val="style0"/>
      </w:pPr>
      <w:r>
        <w:rPr>
          <w:b/>
          <w:sz w:val="40"/>
          <w:szCs w:val="40"/>
        </w:rPr>
      </w:r>
    </w:p>
    <w:tbl>
      <w:tblPr>
        <w:jc w:val="left"/>
        <w:tblInd w:w="180" w:type="dxa"/>
        <w:tblBorders>
          <w:top w:val="thinThickSmallGap" w:color="000000" w:sz="24" w:space="0"/>
        </w:tblBorders>
      </w:tblPr>
      <w:tblGrid>
        <w:gridCol w:w="9349"/>
      </w:tblGrid>
      <w:tr xmlns:wp14="http://schemas.microsoft.com/office/word/2010/wordml" w14:paraId="4628CD80" wp14:textId="77777777">
        <w:trPr>
          <w:trHeight w:val="100" w:hRule="atLeast"/>
          <w:cantSplit w:val="false"/>
        </w:trPr>
        <w:tc>
          <w:tcPr>
            <w:tcW w:w="9349" w:type="dxa"/>
            <w:tcBorders>
              <w:top w:val="thinThickSmallGap" w:color="000000" w:sz="24" w:space="0"/>
            </w:tcBorders>
            <w:shd w:val="clear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CF1F" wp14:textId="77777777">
            <w:pPr>
              <w:pStyle w:val="style0"/>
              <w:snapToGrid w:val="false"/>
            </w:pPr>
            <w:r>
              <w:rPr>
                <w:b/>
              </w:rPr>
            </w:r>
          </w:p>
        </w:tc>
      </w:tr>
    </w:tbl>
    <w:p xmlns:wp14="http://schemas.microsoft.com/office/word/2010/wordml" w14:paraId="2A327013" wp14:textId="77777777" wp14:noSpellErr="1">
      <w:pPr>
        <w:pStyle w:val="style0"/>
        <w:jc w:val="center"/>
      </w:pPr>
      <w:r w:rsidRPr="2503C673" w:rsidR="2503C673">
        <w:rPr>
          <w:b w:val="1"/>
          <w:bCs w:val="1"/>
        </w:rPr>
        <w:t>«22» января 2016 года                                                                                                       № 1/16</w:t>
      </w:r>
    </w:p>
    <w:p xmlns:wp14="http://schemas.microsoft.com/office/word/2010/wordml" w14:paraId="0DEE225E" wp14:textId="77777777">
      <w:pPr>
        <w:pStyle w:val="style0"/>
        <w:jc w:val="center"/>
      </w:pPr>
      <w:r>
        <w:rPr>
          <w:b/>
        </w:rPr>
      </w:r>
    </w:p>
    <w:p xmlns:wp14="http://schemas.microsoft.com/office/word/2010/wordml" w14:paraId="336279CE" wp14:textId="77777777" wp14:noSpellErr="1">
      <w:pPr>
        <w:pStyle w:val="style0"/>
        <w:jc w:val="center"/>
      </w:pPr>
      <w:r w:rsidRPr="2503C673" w:rsidR="2503C673">
        <w:rPr>
          <w:b w:val="1"/>
          <w:bCs w:val="1"/>
        </w:rPr>
        <w:t>РЕШЕНИЕ</w:t>
      </w:r>
    </w:p>
    <w:p xmlns:wp14="http://schemas.microsoft.com/office/word/2010/wordml" w14:paraId="7EBA01B2" wp14:textId="77777777" wp14:noSpellErr="1">
      <w:pPr>
        <w:pStyle w:val="style0"/>
        <w:jc w:val="center"/>
      </w:pPr>
      <w:r w:rsidRPr="2503C673" w:rsidR="2503C673">
        <w:rPr>
          <w:b w:val="1"/>
          <w:bCs w:val="1"/>
        </w:rPr>
        <w:t>Собрания депутатов муниципального образования</w:t>
      </w:r>
    </w:p>
    <w:p xmlns:wp14="http://schemas.microsoft.com/office/word/2010/wordml" w14:paraId="09CEADB9" wp14:textId="77777777">
      <w:pPr>
        <w:pStyle w:val="style0"/>
        <w:jc w:val="center"/>
      </w:pPr>
      <w:r w:rsidRPr="2503C673" w:rsidR="2503C673">
        <w:rPr>
          <w:b w:val="1"/>
          <w:bCs w:val="1"/>
        </w:rPr>
        <w:t xml:space="preserve"> </w:t>
      </w:r>
      <w:r w:rsidRPr="2503C673" w:rsidR="2503C673">
        <w:rPr>
          <w:b w:val="1"/>
          <w:bCs w:val="1"/>
        </w:rPr>
        <w:t xml:space="preserve">сельское поселение  «село </w:t>
      </w:r>
      <w:proofErr w:type="spellStart"/>
      <w:r w:rsidRPr="2503C673" w:rsidR="2503C673">
        <w:rPr>
          <w:b w:val="1"/>
          <w:bCs w:val="1"/>
        </w:rPr>
        <w:t>Чонтаул</w:t>
      </w:r>
      <w:proofErr w:type="spellEnd"/>
      <w:r w:rsidRPr="2503C673" w:rsidR="2503C673">
        <w:rPr>
          <w:b w:val="1"/>
          <w:bCs w:val="1"/>
        </w:rPr>
        <w:t>»</w:t>
      </w:r>
    </w:p>
    <w:p xmlns:wp14="http://schemas.microsoft.com/office/word/2010/wordml" w14:paraId="71CE074A" wp14:textId="77777777">
      <w:pPr>
        <w:pStyle w:val="style0"/>
        <w:jc w:val="center"/>
      </w:pPr>
      <w:r>
        <w:rPr>
          <w:b/>
        </w:rPr>
      </w:r>
    </w:p>
    <w:p xmlns:wp14="http://schemas.microsoft.com/office/word/2010/wordml" w14:paraId="03D0E667" wp14:textId="77777777">
      <w:pPr>
        <w:pStyle w:val="style0"/>
        <w:jc w:val="center"/>
      </w:pPr>
      <w:r w:rsidRPr="2503C673" w:rsidR="2503C673">
        <w:rPr>
          <w:b w:val="1"/>
          <w:bCs w:val="1"/>
        </w:rPr>
        <w:t xml:space="preserve">О принятии бюджета МО СП  «село </w:t>
      </w:r>
      <w:proofErr w:type="spellStart"/>
      <w:r w:rsidRPr="2503C673" w:rsidR="2503C673">
        <w:rPr>
          <w:b w:val="1"/>
          <w:bCs w:val="1"/>
        </w:rPr>
        <w:t>Чонтаул</w:t>
      </w:r>
      <w:proofErr w:type="spellEnd"/>
      <w:r w:rsidRPr="2503C673" w:rsidR="2503C673">
        <w:rPr>
          <w:b w:val="1"/>
          <w:bCs w:val="1"/>
        </w:rPr>
        <w:t>» на 2016 год</w:t>
      </w:r>
    </w:p>
    <w:p xmlns:wp14="http://schemas.microsoft.com/office/word/2010/wordml" w14:paraId="6FA11F82" wp14:textId="77777777">
      <w:pPr>
        <w:pStyle w:val="style0"/>
      </w:pPr>
      <w:r>
        <w:rPr>
          <w:b/>
        </w:rPr>
      </w:r>
    </w:p>
    <w:p xmlns:wp14="http://schemas.microsoft.com/office/word/2010/wordml" w14:paraId="670901F8" wp14:textId="77777777">
      <w:pPr>
        <w:pStyle w:val="style0"/>
        <w:numPr>
          <w:ilvl w:val="0"/>
          <w:numId w:val="4"/>
        </w:numPr>
        <w:rPr/>
      </w:pPr>
      <w:r w:rsidR="2503C673">
        <w:rPr/>
        <w:t xml:space="preserve">Утвердить  бюджет </w:t>
      </w:r>
      <w:proofErr w:type="spellStart"/>
      <w:r w:rsidR="2503C673">
        <w:rPr/>
        <w:t>м.о</w:t>
      </w:r>
      <w:proofErr w:type="spellEnd"/>
      <w:r w:rsidR="2503C673">
        <w:rPr/>
        <w:t xml:space="preserve">. сельское поселение «село </w:t>
      </w:r>
      <w:proofErr w:type="spellStart"/>
      <w:r w:rsidR="2503C673">
        <w:rPr/>
        <w:t>Чонтаул</w:t>
      </w:r>
      <w:proofErr w:type="spellEnd"/>
      <w:r w:rsidR="2503C673">
        <w:rPr/>
        <w:t>» на 2016г.</w:t>
      </w:r>
    </w:p>
    <w:p xmlns:wp14="http://schemas.microsoft.com/office/word/2010/wordml" w14:paraId="5EE0021E" wp14:textId="77777777" wp14:noSpellErr="1">
      <w:pPr>
        <w:pStyle w:val="style0"/>
        <w:ind w:left="720" w:right="0" w:hanging="0"/>
      </w:pPr>
      <w:r w:rsidR="2503C673">
        <w:rPr/>
        <w:t xml:space="preserve">       </w:t>
      </w:r>
      <w:r w:rsidR="2503C673">
        <w:rPr/>
        <w:t xml:space="preserve">По доходам  в сумме  4174 тыс. рублей   </w:t>
      </w:r>
    </w:p>
    <w:p xmlns:wp14="http://schemas.microsoft.com/office/word/2010/wordml" w14:paraId="2BEF743E" wp14:textId="77777777" wp14:noSpellErr="1">
      <w:pPr>
        <w:pStyle w:val="style0"/>
        <w:ind w:left="720" w:right="0" w:hanging="0"/>
      </w:pPr>
      <w:r w:rsidR="2503C673">
        <w:rPr/>
        <w:t xml:space="preserve">       </w:t>
      </w:r>
      <w:r w:rsidR="2503C673">
        <w:rPr/>
        <w:t>В том числе :</w:t>
      </w:r>
    </w:p>
    <w:p xmlns:wp14="http://schemas.microsoft.com/office/word/2010/wordml" w14:paraId="2C846CB1" wp14:textId="77777777">
      <w:pPr>
        <w:pStyle w:val="style0"/>
        <w:ind w:left="720" w:right="0" w:hanging="0"/>
      </w:pPr>
      <w:r>
        <w:rPr/>
      </w:r>
    </w:p>
    <w:p xmlns:wp14="http://schemas.microsoft.com/office/word/2010/wordml" w14:paraId="369B0CAB" wp14:textId="77777777" wp14:noSpellErr="1">
      <w:pPr>
        <w:pStyle w:val="style0"/>
        <w:ind w:left="720" w:right="0" w:hanging="0"/>
      </w:pPr>
      <w:r w:rsidR="2503C673">
        <w:rPr/>
        <w:t xml:space="preserve">                               </w:t>
      </w:r>
      <w:r w:rsidR="2503C673">
        <w:rPr/>
        <w:t>дотация                                     - 2760,0 тыс. рублей</w:t>
      </w:r>
    </w:p>
    <w:p xmlns:wp14="http://schemas.microsoft.com/office/word/2010/wordml" w14:paraId="1B3211E4" wp14:textId="77777777" wp14:noSpellErr="1">
      <w:pPr>
        <w:pStyle w:val="style0"/>
        <w:ind w:left="720" w:right="0" w:hanging="0"/>
      </w:pPr>
      <w:r w:rsidR="2503C673">
        <w:rPr/>
        <w:t xml:space="preserve">                              </w:t>
      </w:r>
      <w:r w:rsidR="2503C673">
        <w:rPr/>
        <w:t>субвенция ВУС в сумме            - 119,0   тыс. рублей</w:t>
      </w:r>
    </w:p>
    <w:p xmlns:wp14="http://schemas.microsoft.com/office/word/2010/wordml" w14:paraId="633F21C0" wp14:textId="77777777" wp14:noSpellErr="1">
      <w:pPr>
        <w:pStyle w:val="style0"/>
        <w:ind w:left="720" w:right="0" w:hanging="0"/>
      </w:pPr>
      <w:r w:rsidR="2503C673">
        <w:rPr/>
        <w:t xml:space="preserve">                              </w:t>
      </w:r>
      <w:r w:rsidR="2503C673">
        <w:rPr/>
        <w:t>субвенция ЗАГС в сумме          - 14,0     тыс. рублей</w:t>
      </w:r>
    </w:p>
    <w:p xmlns:wp14="http://schemas.microsoft.com/office/word/2010/wordml" w14:paraId="730EEF8E" wp14:textId="77777777" wp14:noSpellErr="1">
      <w:pPr>
        <w:pStyle w:val="style0"/>
        <w:ind w:left="720" w:right="0" w:hanging="0"/>
      </w:pPr>
      <w:r w:rsidR="2503C673">
        <w:rPr/>
        <w:t xml:space="preserve">                              </w:t>
      </w:r>
      <w:r w:rsidR="2503C673">
        <w:rPr/>
        <w:t xml:space="preserve">собственные доходы в сумме   - 1281,0 тыс. рублей </w:t>
      </w:r>
    </w:p>
    <w:p xmlns:wp14="http://schemas.microsoft.com/office/word/2010/wordml" w14:paraId="7F749F05" wp14:textId="77777777">
      <w:pPr>
        <w:pStyle w:val="style0"/>
        <w:ind w:left="720" w:right="0" w:hanging="0"/>
      </w:pPr>
      <w:r>
        <w:rPr/>
      </w:r>
    </w:p>
    <w:p xmlns:wp14="http://schemas.microsoft.com/office/word/2010/wordml" w14:paraId="57340BE9" wp14:textId="77777777" wp14:noSpellErr="1">
      <w:pPr>
        <w:pStyle w:val="style0"/>
        <w:ind w:left="720" w:right="0" w:hanging="0"/>
      </w:pPr>
      <w:r w:rsidR="2503C673">
        <w:rPr/>
        <w:t xml:space="preserve">Общий объем межбюджетных трансфертов, получаемых из республиканского бюджета в сумме 2893,0 тыс. рублей. </w:t>
      </w:r>
    </w:p>
    <w:p xmlns:wp14="http://schemas.microsoft.com/office/word/2010/wordml" w14:paraId="5160E78F" wp14:textId="77777777">
      <w:pPr>
        <w:pStyle w:val="style0"/>
        <w:numPr>
          <w:ilvl w:val="0"/>
          <w:numId w:val="4"/>
        </w:numPr>
        <w:rPr/>
      </w:pPr>
      <w:r w:rsidR="2503C673">
        <w:rPr/>
        <w:t xml:space="preserve">Общий объем расходов бюджета, </w:t>
      </w:r>
      <w:proofErr w:type="spellStart"/>
      <w:r w:rsidR="2503C673">
        <w:rPr/>
        <w:t>м.о</w:t>
      </w:r>
      <w:proofErr w:type="spellEnd"/>
      <w:r w:rsidR="2503C673">
        <w:rPr/>
        <w:t xml:space="preserve">. сельское поселение «село </w:t>
      </w:r>
      <w:proofErr w:type="spellStart"/>
      <w:r w:rsidR="2503C673">
        <w:rPr/>
        <w:t>Чонтаул</w:t>
      </w:r>
      <w:proofErr w:type="spellEnd"/>
      <w:r w:rsidR="2503C673">
        <w:rPr/>
        <w:t xml:space="preserve">» на 2016г. в сумме  4597, 3 тыс. рублей. </w:t>
      </w:r>
    </w:p>
    <w:p xmlns:wp14="http://schemas.microsoft.com/office/word/2010/wordml" w14:paraId="29D78DD7" wp14:textId="77777777" wp14:noSpellErr="1">
      <w:pPr>
        <w:pStyle w:val="style0"/>
        <w:ind w:left="720" w:right="0" w:hanging="0"/>
      </w:pPr>
      <w:r w:rsidR="2503C673">
        <w:rPr/>
        <w:t xml:space="preserve">В том числе  прогнозируемый дефицит бюджета  сельское поселение  составляет в сумме  423,3 тыс. рублей. </w:t>
      </w:r>
    </w:p>
    <w:p xmlns:wp14="http://schemas.microsoft.com/office/word/2010/wordml" w14:paraId="6CE5413C" wp14:textId="77777777" wp14:noSpellErr="1">
      <w:pPr>
        <w:pStyle w:val="style0"/>
        <w:ind w:left="720" w:right="0" w:hanging="0"/>
      </w:pPr>
      <w:r w:rsidR="2503C673">
        <w:rPr/>
        <w:t xml:space="preserve">Учесть, что в расходах поселения на 2016 год  предусматриваются субвенция на осуществление полномочий  по регистрации актов гражданского состояния  в сумме  14,0 и субвенция на осуществление полномочий по первичному  воинскому учету на территориях где отсутствуют военные комиссариаты в сумме 119,0 тыс. рублей </w:t>
      </w:r>
    </w:p>
    <w:p xmlns:wp14="http://schemas.microsoft.com/office/word/2010/wordml" w14:paraId="51A42A39" wp14:textId="77777777">
      <w:pPr>
        <w:pStyle w:val="style0"/>
      </w:pPr>
      <w:r w:rsidR="2503C673">
        <w:rPr/>
        <w:t xml:space="preserve">     </w:t>
      </w:r>
      <w:r w:rsidR="2503C673">
        <w:rPr/>
        <w:t xml:space="preserve">3.  Установить, что зачисление налогов и других обязательных платежей по нормативам, установленным законодательными актами Российской Федерации и Республики Дагестан в бюджет муниципального образования «село </w:t>
      </w:r>
      <w:proofErr w:type="spellStart"/>
      <w:r w:rsidR="2503C673">
        <w:rPr/>
        <w:t>Чонтаул</w:t>
      </w:r>
      <w:proofErr w:type="spellEnd"/>
      <w:r w:rsidR="2503C673">
        <w:rPr/>
        <w:t xml:space="preserve">» за 2016 год осуществляется по следующим видам налогов: </w:t>
      </w:r>
    </w:p>
    <w:p xmlns:wp14="http://schemas.microsoft.com/office/word/2010/wordml" w14:paraId="1941DFDE" wp14:textId="77777777" wp14:noSpellErr="1">
      <w:pPr>
        <w:pStyle w:val="style0"/>
      </w:pPr>
      <w:r w:rsidR="2503C673">
        <w:rPr/>
        <w:t xml:space="preserve">         </w:t>
      </w:r>
      <w:r w:rsidR="2503C673">
        <w:rPr/>
        <w:t>- Налог на доходы физических лиц- по нормативу 2  процентов;</w:t>
      </w:r>
    </w:p>
    <w:p xmlns:wp14="http://schemas.microsoft.com/office/word/2010/wordml" w14:paraId="13B76684" wp14:textId="77777777" wp14:noSpellErr="1">
      <w:pPr>
        <w:pStyle w:val="style0"/>
      </w:pPr>
      <w:r w:rsidR="2503C673">
        <w:rPr/>
        <w:t xml:space="preserve">         </w:t>
      </w:r>
      <w:r w:rsidR="2503C673">
        <w:rPr/>
        <w:t>- Единого сельскохозяйственного налога- по нормативу 30 процентов;</w:t>
      </w:r>
    </w:p>
    <w:p xmlns:wp14="http://schemas.microsoft.com/office/word/2010/wordml" w14:paraId="19E1BEB1" wp14:textId="77777777" wp14:noSpellErr="1">
      <w:pPr>
        <w:pStyle w:val="style0"/>
      </w:pPr>
      <w:r w:rsidR="2503C673">
        <w:rPr/>
        <w:t xml:space="preserve">         </w:t>
      </w:r>
      <w:r w:rsidR="2503C673">
        <w:rPr/>
        <w:t>- Земельного налога –по нормативу 100 процентов;</w:t>
      </w:r>
    </w:p>
    <w:p xmlns:wp14="http://schemas.microsoft.com/office/word/2010/wordml" w14:paraId="2E5701B4" wp14:textId="77777777" wp14:noSpellErr="1">
      <w:pPr>
        <w:pStyle w:val="style0"/>
      </w:pPr>
      <w:r w:rsidR="2503C673">
        <w:rPr/>
        <w:t xml:space="preserve">         </w:t>
      </w:r>
      <w:r w:rsidR="2503C673">
        <w:rPr/>
        <w:t>- Налога на имущество с физических лиц- по нормативу 100 процентов;</w:t>
      </w:r>
    </w:p>
    <w:p xmlns:wp14="http://schemas.microsoft.com/office/word/2010/wordml" w14:paraId="06188548" wp14:textId="77777777" wp14:noSpellErr="1">
      <w:pPr>
        <w:pStyle w:val="style0"/>
      </w:pPr>
      <w:r w:rsidR="2503C673">
        <w:rPr/>
        <w:t xml:space="preserve">         </w:t>
      </w:r>
      <w:r w:rsidR="2503C673">
        <w:rPr/>
        <w:t>- Неналоговых доходов в соответствии с действующим законодательством.</w:t>
      </w:r>
    </w:p>
    <w:p xmlns:wp14="http://schemas.microsoft.com/office/word/2010/wordml" w14:paraId="53E222C7" wp14:textId="77777777">
      <w:pPr>
        <w:pStyle w:val="style0"/>
      </w:pPr>
      <w:r>
        <w:rPr/>
      </w:r>
    </w:p>
    <w:p xmlns:wp14="http://schemas.microsoft.com/office/word/2010/wordml" w14:paraId="5744830F" wp14:textId="77777777" wp14:noSpellErr="1">
      <w:pPr>
        <w:pStyle w:val="style0"/>
      </w:pPr>
      <w:r w:rsidR="2503C673">
        <w:rPr/>
        <w:t xml:space="preserve">    </w:t>
      </w:r>
      <w:r w:rsidR="2503C673">
        <w:rPr/>
        <w:t xml:space="preserve">4.  Утвердить  поступления  собственных доходов в сумме   4174,0 тыс. рублей в бюджет поселения на 2016 год,    по основным источникам  согласно     приложению № 1  к настоящему приложению. </w:t>
      </w:r>
    </w:p>
    <w:p xmlns:wp14="http://schemas.microsoft.com/office/word/2010/wordml" w14:paraId="314D8982" wp14:textId="77777777">
      <w:pPr>
        <w:pStyle w:val="style0"/>
      </w:pPr>
      <w:r>
        <w:rPr/>
      </w:r>
    </w:p>
    <w:p xmlns:wp14="http://schemas.microsoft.com/office/word/2010/wordml" w14:paraId="37738730" wp14:textId="77777777">
      <w:pPr>
        <w:pStyle w:val="style0"/>
      </w:pPr>
      <w:r w:rsidR="2503C673">
        <w:rPr/>
        <w:t xml:space="preserve">    </w:t>
      </w:r>
      <w:r w:rsidR="2503C673">
        <w:rPr/>
        <w:t xml:space="preserve">5.  Утвердить перечень главных администраторов доходов бюджета  </w:t>
      </w:r>
      <w:proofErr w:type="spellStart"/>
      <w:r w:rsidR="2503C673">
        <w:rPr/>
        <w:t>м.о</w:t>
      </w:r>
      <w:proofErr w:type="spellEnd"/>
      <w:r w:rsidR="2503C673">
        <w:rPr/>
        <w:t xml:space="preserve">. сельское поселение «село </w:t>
      </w:r>
      <w:proofErr w:type="spellStart"/>
      <w:r w:rsidR="2503C673">
        <w:rPr/>
        <w:t>Чонтаул</w:t>
      </w:r>
      <w:proofErr w:type="spellEnd"/>
      <w:r w:rsidR="2503C673">
        <w:rPr/>
        <w:t>» на 2016 год согласно приложению № 2а и 2б  к  настоящему Решению.</w:t>
      </w:r>
    </w:p>
    <w:p xmlns:wp14="http://schemas.microsoft.com/office/word/2010/wordml" w14:paraId="627F50E4" wp14:textId="77777777">
      <w:pPr>
        <w:pStyle w:val="style0"/>
      </w:pPr>
      <w:r>
        <w:rPr/>
      </w:r>
    </w:p>
    <w:p xmlns:wp14="http://schemas.microsoft.com/office/word/2010/wordml" w14:paraId="09E85887" wp14:textId="77777777">
      <w:pPr>
        <w:pStyle w:val="style0"/>
      </w:pPr>
      <w:r w:rsidR="2503C673">
        <w:rPr/>
        <w:t xml:space="preserve">    </w:t>
      </w:r>
      <w:r w:rsidR="2503C673">
        <w:rPr/>
        <w:t xml:space="preserve">6.  Утвердить перечень главных администраторов источников   финансирования дефицита  бюджета м. о.  сельского поселения «село </w:t>
      </w:r>
      <w:proofErr w:type="spellStart"/>
      <w:r w:rsidR="2503C673">
        <w:rPr/>
        <w:t>Чонтаул</w:t>
      </w:r>
      <w:proofErr w:type="spellEnd"/>
      <w:r w:rsidR="2503C673">
        <w:rPr/>
        <w:t xml:space="preserve">» на 2016 год согласно приложению № 3  к  настоящему Решению.  </w:t>
      </w:r>
    </w:p>
    <w:p xmlns:wp14="http://schemas.microsoft.com/office/word/2010/wordml" w14:paraId="06730D3C" wp14:textId="77777777">
      <w:pPr>
        <w:pStyle w:val="style0"/>
      </w:pPr>
      <w:r>
        <w:rPr/>
      </w:r>
    </w:p>
    <w:p xmlns:wp14="http://schemas.microsoft.com/office/word/2010/wordml" w14:paraId="5D785A8C" wp14:textId="77777777">
      <w:pPr>
        <w:pStyle w:val="style0"/>
      </w:pPr>
      <w:r w:rsidR="2503C673">
        <w:rPr/>
        <w:t xml:space="preserve">    </w:t>
      </w:r>
      <w:r w:rsidR="2503C673">
        <w:rPr/>
        <w:t xml:space="preserve">7.  Утвердить ведомственную структуру расходов бюджета </w:t>
      </w:r>
      <w:proofErr w:type="spellStart"/>
      <w:r w:rsidR="2503C673">
        <w:rPr/>
        <w:t>м.о</w:t>
      </w:r>
      <w:proofErr w:type="spellEnd"/>
      <w:r w:rsidR="2503C673">
        <w:rPr/>
        <w:t xml:space="preserve">. сельское поселение «село </w:t>
      </w:r>
      <w:proofErr w:type="spellStart"/>
      <w:r w:rsidR="2503C673">
        <w:rPr/>
        <w:t>Чонтаул</w:t>
      </w:r>
      <w:proofErr w:type="spellEnd"/>
      <w:r w:rsidR="2503C673">
        <w:rPr/>
        <w:t>»  на 2016 год согласно приложению № 6  к настоящему Решению.</w:t>
      </w:r>
    </w:p>
    <w:p xmlns:wp14="http://schemas.microsoft.com/office/word/2010/wordml" w14:paraId="1489C06B" wp14:textId="77777777">
      <w:pPr>
        <w:pStyle w:val="style0"/>
      </w:pPr>
      <w:r>
        <w:rPr/>
      </w:r>
    </w:p>
    <w:p xmlns:wp14="http://schemas.microsoft.com/office/word/2010/wordml" w14:paraId="6A99553C" wp14:textId="77777777" wp14:noSpellErr="1">
      <w:pPr>
        <w:pStyle w:val="style0"/>
      </w:pPr>
      <w:r w:rsidR="2503C673">
        <w:rPr/>
        <w:t xml:space="preserve">    </w:t>
      </w:r>
      <w:r w:rsidR="2503C673">
        <w:rPr/>
        <w:t>8.  Утвердить распределение бюджетных ассигнований на 2016 год по разделам и подразделам, целевым статьям и видам расходов классификации расходов бюджета согласно приложению № 7 к настоящему Решению.</w:t>
      </w:r>
    </w:p>
    <w:p xmlns:wp14="http://schemas.microsoft.com/office/word/2010/wordml" w14:paraId="0E7DEFB0" wp14:textId="77777777">
      <w:pPr>
        <w:pStyle w:val="style0"/>
      </w:pPr>
      <w:r>
        <w:rPr/>
      </w:r>
    </w:p>
    <w:p xmlns:wp14="http://schemas.microsoft.com/office/word/2010/wordml" w14:paraId="137DACA1" wp14:textId="77777777">
      <w:pPr>
        <w:pStyle w:val="style0"/>
      </w:pPr>
      <w:r w:rsidR="2503C673">
        <w:rPr/>
        <w:t xml:space="preserve">    </w:t>
      </w:r>
      <w:r w:rsidR="2503C673">
        <w:rPr/>
        <w:t xml:space="preserve">9. .  Утвердить источники внутреннего дефицита бюджета </w:t>
      </w:r>
      <w:proofErr w:type="spellStart"/>
      <w:r w:rsidR="2503C673">
        <w:rPr/>
        <w:t>м.о</w:t>
      </w:r>
      <w:proofErr w:type="spellEnd"/>
      <w:r w:rsidR="2503C673">
        <w:rPr/>
        <w:t xml:space="preserve">. сельское поселение «село </w:t>
      </w:r>
      <w:proofErr w:type="spellStart"/>
      <w:r w:rsidR="2503C673">
        <w:rPr/>
        <w:t>Чонтаул</w:t>
      </w:r>
      <w:proofErr w:type="spellEnd"/>
      <w:r w:rsidR="2503C673">
        <w:rPr/>
        <w:t>»  на 2016 год согласно приложению № 4  к настоящему Решению</w:t>
      </w:r>
    </w:p>
    <w:p xmlns:wp14="http://schemas.microsoft.com/office/word/2010/wordml" w14:paraId="49A5C5A9" wp14:textId="77777777">
      <w:pPr>
        <w:pStyle w:val="style0"/>
      </w:pPr>
      <w:r>
        <w:rPr/>
        <w:t xml:space="preserve">    </w:t>
      </w:r>
    </w:p>
    <w:p xmlns:wp14="http://schemas.microsoft.com/office/word/2010/wordml" w14:paraId="3F666AA3" wp14:textId="77777777">
      <w:pPr>
        <w:pStyle w:val="style0"/>
      </w:pPr>
      <w:r w:rsidR="2503C673">
        <w:rPr/>
        <w:t xml:space="preserve">    </w:t>
      </w:r>
      <w:r w:rsidR="2503C673">
        <w:rPr/>
        <w:t xml:space="preserve">10. Утвердить безвозмездные поступления (дотации, субсидии, субвенции) бюджета МО СП «село </w:t>
      </w:r>
      <w:proofErr w:type="spellStart"/>
      <w:r w:rsidR="2503C673">
        <w:rPr/>
        <w:t>Чонтаул</w:t>
      </w:r>
      <w:proofErr w:type="spellEnd"/>
      <w:r w:rsidR="2503C673">
        <w:rPr/>
        <w:t>» на 2016 год  согласно приложению № 5  к настоящему Решению</w:t>
      </w:r>
    </w:p>
    <w:p xmlns:wp14="http://schemas.microsoft.com/office/word/2010/wordml" w14:paraId="448F7D39" wp14:textId="77777777">
      <w:pPr>
        <w:pStyle w:val="style0"/>
      </w:pPr>
      <w:r>
        <w:rPr/>
      </w:r>
    </w:p>
    <w:p xmlns:wp14="http://schemas.microsoft.com/office/word/2010/wordml" w14:paraId="3BFA29E0" wp14:textId="77777777">
      <w:pPr>
        <w:pStyle w:val="style0"/>
      </w:pPr>
      <w:r w:rsidR="2503C673">
        <w:rPr/>
        <w:t xml:space="preserve">    </w:t>
      </w:r>
      <w:r w:rsidR="2503C673">
        <w:rPr/>
        <w:t xml:space="preserve">11. Установить верхний предел муниципального долга муниципального образования сельское поселение «село </w:t>
      </w:r>
      <w:proofErr w:type="spellStart"/>
      <w:r w:rsidR="2503C673">
        <w:rPr/>
        <w:t>Чонтаул</w:t>
      </w:r>
      <w:proofErr w:type="spellEnd"/>
      <w:r w:rsidR="2503C673">
        <w:rPr/>
        <w:t>» на 31.12.2016 г. по долговым обязательствам в сумме 0 тыс. рублей в том числе:</w:t>
      </w:r>
    </w:p>
    <w:p xmlns:wp14="http://schemas.microsoft.com/office/word/2010/wordml" w14:paraId="79953A10" wp14:textId="77777777" wp14:noSpellErr="1">
      <w:pPr>
        <w:pStyle w:val="style0"/>
      </w:pPr>
      <w:r w:rsidR="2503C673">
        <w:rPr/>
        <w:t xml:space="preserve">                              </w:t>
      </w:r>
      <w:r w:rsidR="2503C673">
        <w:rPr/>
        <w:t>По бюджетным кредитам           -   0</w:t>
      </w:r>
    </w:p>
    <w:p xmlns:wp14="http://schemas.microsoft.com/office/word/2010/wordml" w14:paraId="08D8DDD9" wp14:textId="77777777" wp14:noSpellErr="1">
      <w:pPr>
        <w:pStyle w:val="style0"/>
      </w:pPr>
      <w:r w:rsidR="2503C673">
        <w:rPr/>
        <w:t xml:space="preserve">                              </w:t>
      </w:r>
      <w:r w:rsidR="2503C673">
        <w:rPr/>
        <w:t>По муниципальным гарантиям  -   0</w:t>
      </w:r>
    </w:p>
    <w:p xmlns:wp14="http://schemas.microsoft.com/office/word/2010/wordml" w14:paraId="792FCEDA" wp14:textId="77777777">
      <w:pPr>
        <w:pStyle w:val="style0"/>
      </w:pPr>
      <w:r>
        <w:rPr/>
      </w:r>
    </w:p>
    <w:p xmlns:wp14="http://schemas.microsoft.com/office/word/2010/wordml" w14:paraId="162656AD" wp14:textId="77777777">
      <w:pPr>
        <w:pStyle w:val="style0"/>
      </w:pPr>
      <w:r w:rsidR="2503C673">
        <w:rPr/>
        <w:t xml:space="preserve">   </w:t>
      </w:r>
      <w:r w:rsidR="2503C673">
        <w:rPr/>
        <w:t xml:space="preserve">12.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 Установить , что составление и организация исполнения бюджета поселения осуществляется с использованием  лицевого счета  бюджета поселения открытого в Управлении  федерального казначейства  по городу </w:t>
      </w:r>
      <w:proofErr w:type="spellStart"/>
      <w:r w:rsidR="2503C673">
        <w:rPr/>
        <w:t>Кизилюрту</w:t>
      </w:r>
      <w:proofErr w:type="spellEnd"/>
      <w:r w:rsidR="2503C673">
        <w:rPr/>
        <w:t xml:space="preserve">  в соответствии с законодательством </w:t>
      </w:r>
    </w:p>
    <w:p xmlns:wp14="http://schemas.microsoft.com/office/word/2010/wordml" w14:paraId="5C596C5A" wp14:textId="77777777" wp14:noSpellErr="1">
      <w:pPr>
        <w:pStyle w:val="style0"/>
      </w:pPr>
      <w:r w:rsidR="2503C673">
        <w:rPr/>
        <w:t>Российской Федерации.</w:t>
      </w:r>
    </w:p>
    <w:p xmlns:wp14="http://schemas.microsoft.com/office/word/2010/wordml" w14:paraId="6AA45677" wp14:textId="77777777">
      <w:pPr>
        <w:pStyle w:val="style0"/>
      </w:pPr>
      <w:r>
        <w:rPr/>
      </w:r>
    </w:p>
    <w:p xmlns:wp14="http://schemas.microsoft.com/office/word/2010/wordml" w14:paraId="6C686EB1" wp14:textId="77777777">
      <w:pPr>
        <w:pStyle w:val="style0"/>
      </w:pPr>
      <w:r w:rsidR="2503C673">
        <w:rPr/>
        <w:t xml:space="preserve">    </w:t>
      </w:r>
      <w:r w:rsidR="2503C673">
        <w:rPr/>
        <w:t xml:space="preserve">13.  Установить, что  в ходе исполнения бюджета сельское поселение «село </w:t>
      </w:r>
      <w:proofErr w:type="spellStart"/>
      <w:r w:rsidR="2503C673">
        <w:rPr/>
        <w:t>Чонтаул</w:t>
      </w:r>
      <w:proofErr w:type="spellEnd"/>
      <w:r w:rsidR="2503C673">
        <w:rPr/>
        <w:t>» на 2016 год соответствии с пунктом 3 статьи 217 Бюджетного Кодекса Российской Федерации  орган исполняющий бюджет поселения, имеет право вносить изменения в сводной бюджетной росписи бюджета  поселения в следующих случаях</w:t>
      </w:r>
    </w:p>
    <w:p xmlns:wp14="http://schemas.microsoft.com/office/word/2010/wordml" w14:paraId="71267F8B" wp14:textId="77777777" wp14:noSpellErr="1">
      <w:pPr>
        <w:pStyle w:val="style0"/>
      </w:pPr>
      <w:r w:rsidR="2503C673">
        <w:rPr/>
        <w:t>:</w:t>
      </w:r>
    </w:p>
    <w:p xmlns:wp14="http://schemas.microsoft.com/office/word/2010/wordml" w14:paraId="19E0CD37" wp14:textId="77777777" wp14:noSpellErr="1">
      <w:pPr>
        <w:pStyle w:val="style0"/>
      </w:pPr>
      <w:r w:rsidR="2503C673">
        <w:rPr/>
        <w:t xml:space="preserve">            </w:t>
      </w:r>
      <w:r w:rsidR="2503C673">
        <w:rPr/>
        <w:t xml:space="preserve">1) На сумму направления средств резервных фондов в соответствии с          </w:t>
      </w:r>
    </w:p>
    <w:p xmlns:wp14="http://schemas.microsoft.com/office/word/2010/wordml" w14:paraId="614F3844" wp14:textId="77777777" wp14:noSpellErr="1">
      <w:pPr>
        <w:pStyle w:val="style0"/>
      </w:pPr>
      <w:r w:rsidR="2503C673">
        <w:rPr/>
        <w:t xml:space="preserve">                </w:t>
      </w:r>
      <w:r w:rsidR="2503C673">
        <w:rPr/>
        <w:t xml:space="preserve">распоряжениями  главы администрации;    </w:t>
      </w:r>
    </w:p>
    <w:p xmlns:wp14="http://schemas.microsoft.com/office/word/2010/wordml" w14:paraId="1C513FA9" wp14:textId="77777777">
      <w:pPr>
        <w:pStyle w:val="style0"/>
      </w:pPr>
      <w:r>
        <w:rPr/>
      </w:r>
    </w:p>
    <w:p xmlns:wp14="http://schemas.microsoft.com/office/word/2010/wordml" w14:paraId="0C6E8DE3" wp14:textId="77777777" wp14:noSpellErr="1">
      <w:pPr>
        <w:pStyle w:val="style0"/>
      </w:pPr>
      <w:r w:rsidR="2503C673">
        <w:rPr/>
        <w:t xml:space="preserve">            </w:t>
      </w:r>
      <w:r w:rsidR="2503C673">
        <w:rPr/>
        <w:t xml:space="preserve">2) На сумму иных безвозмездных перечислений бюджету поселения из    </w:t>
      </w:r>
    </w:p>
    <w:p xmlns:wp14="http://schemas.microsoft.com/office/word/2010/wordml" w14:paraId="588E45D9" wp14:textId="77777777" wp14:noSpellErr="1">
      <w:pPr>
        <w:pStyle w:val="style0"/>
      </w:pPr>
      <w:r w:rsidR="2503C673">
        <w:rPr/>
        <w:t xml:space="preserve">                </w:t>
      </w:r>
      <w:r w:rsidR="2503C673">
        <w:rPr/>
        <w:t>вышестоящего бюджета в порядке взаимных расчетов;</w:t>
      </w:r>
    </w:p>
    <w:p xmlns:wp14="http://schemas.microsoft.com/office/word/2010/wordml" w14:paraId="74AC427F" wp14:textId="77777777">
      <w:pPr>
        <w:pStyle w:val="style0"/>
      </w:pPr>
      <w:r w:rsidR="2503C673">
        <w:rPr/>
        <w:t xml:space="preserve">            </w:t>
      </w:r>
      <w:r w:rsidR="2503C673">
        <w:rPr/>
        <w:t xml:space="preserve">3) Оплата судебных издержек, связанных с предоставлением интересов </w:t>
      </w:r>
      <w:proofErr w:type="spellStart"/>
      <w:r w:rsidR="2503C673">
        <w:rPr/>
        <w:t>м.о</w:t>
      </w:r>
      <w:proofErr w:type="spellEnd"/>
      <w:r w:rsidR="2503C673">
        <w:rPr/>
        <w:t xml:space="preserve">. </w:t>
      </w:r>
    </w:p>
    <w:p xmlns:wp14="http://schemas.microsoft.com/office/word/2010/wordml" w14:paraId="1FAB134A" wp14:textId="77777777">
      <w:pPr>
        <w:pStyle w:val="style0"/>
      </w:pPr>
      <w:r w:rsidR="2503C673">
        <w:rPr/>
        <w:t xml:space="preserve">            </w:t>
      </w:r>
      <w:r w:rsidR="2503C673">
        <w:rPr/>
        <w:t xml:space="preserve">сельского поселения «село </w:t>
      </w:r>
      <w:proofErr w:type="spellStart"/>
      <w:r w:rsidR="2503C673">
        <w:rPr/>
        <w:t>Чонтаул</w:t>
      </w:r>
      <w:proofErr w:type="spellEnd"/>
      <w:r w:rsidR="2503C673">
        <w:rPr/>
        <w:t xml:space="preserve">», исполнения судебных решений о </w:t>
      </w:r>
    </w:p>
    <w:p xmlns:wp14="http://schemas.microsoft.com/office/word/2010/wordml" w14:paraId="64D84301" wp14:textId="77777777">
      <w:pPr>
        <w:pStyle w:val="style0"/>
      </w:pPr>
      <w:r w:rsidR="2503C673">
        <w:rPr/>
        <w:t xml:space="preserve">            </w:t>
      </w:r>
      <w:r w:rsidR="2503C673">
        <w:rPr/>
        <w:t xml:space="preserve">взыскании средств с  бюджета </w:t>
      </w:r>
      <w:proofErr w:type="spellStart"/>
      <w:r w:rsidR="2503C673">
        <w:rPr/>
        <w:t>м.о</w:t>
      </w:r>
      <w:proofErr w:type="spellEnd"/>
      <w:r w:rsidR="2503C673">
        <w:rPr/>
        <w:t xml:space="preserve">. сельское поселение. «село </w:t>
      </w:r>
      <w:proofErr w:type="spellStart"/>
      <w:r w:rsidR="2503C673">
        <w:rPr/>
        <w:t>Чонтаул</w:t>
      </w:r>
      <w:proofErr w:type="spellEnd"/>
      <w:r w:rsidR="2503C673">
        <w:rPr/>
        <w:t>»;</w:t>
      </w:r>
    </w:p>
    <w:p xmlns:wp14="http://schemas.microsoft.com/office/word/2010/wordml" w14:paraId="5B77AC04" wp14:textId="77777777">
      <w:pPr>
        <w:pStyle w:val="style0"/>
      </w:pPr>
      <w:r>
        <w:rPr/>
      </w:r>
    </w:p>
    <w:p xmlns:wp14="http://schemas.microsoft.com/office/word/2010/wordml" w14:paraId="6BB58202" wp14:textId="77777777">
      <w:pPr>
        <w:pStyle w:val="style0"/>
      </w:pPr>
      <w:r w:rsidR="2503C673">
        <w:rPr/>
        <w:t xml:space="preserve">            </w:t>
      </w:r>
      <w:r w:rsidR="2503C673">
        <w:rPr/>
        <w:t xml:space="preserve">4)  В случае образования в ходе исполнения бюджета </w:t>
      </w:r>
      <w:proofErr w:type="spellStart"/>
      <w:r w:rsidR="2503C673">
        <w:rPr/>
        <w:t>м.о</w:t>
      </w:r>
      <w:proofErr w:type="spellEnd"/>
      <w:r w:rsidR="2503C673">
        <w:rPr/>
        <w:t xml:space="preserve">. сельское поселение  </w:t>
      </w:r>
    </w:p>
    <w:p xmlns:wp14="http://schemas.microsoft.com/office/word/2010/wordml" w14:paraId="2FEEC39F" wp14:textId="77777777">
      <w:pPr>
        <w:pStyle w:val="style0"/>
      </w:pPr>
      <w:r w:rsidR="2503C673">
        <w:rPr/>
        <w:t xml:space="preserve">            </w:t>
      </w:r>
      <w:r w:rsidR="2503C673">
        <w:rPr/>
        <w:t xml:space="preserve">«село </w:t>
      </w:r>
      <w:proofErr w:type="spellStart"/>
      <w:r w:rsidR="2503C673">
        <w:rPr/>
        <w:t>Чонтаул</w:t>
      </w:r>
      <w:proofErr w:type="spellEnd"/>
      <w:r w:rsidR="2503C673">
        <w:rPr/>
        <w:t xml:space="preserve">»  на 2016 год экономии по отдельным разделам,  </w:t>
      </w:r>
    </w:p>
    <w:p xmlns:wp14="http://schemas.microsoft.com/office/word/2010/wordml" w14:paraId="185C9C73" wp14:textId="77777777" wp14:noSpellErr="1">
      <w:pPr>
        <w:pStyle w:val="style0"/>
      </w:pPr>
      <w:r w:rsidR="2503C673">
        <w:rPr/>
        <w:t xml:space="preserve">            </w:t>
      </w:r>
      <w:r w:rsidR="2503C673">
        <w:rPr/>
        <w:t xml:space="preserve">подразделам, видам расходов и  статьям экономической классификации расходов  </w:t>
      </w:r>
    </w:p>
    <w:p xmlns:wp14="http://schemas.microsoft.com/office/word/2010/wordml" w14:paraId="35BB7876" wp14:textId="77777777" wp14:noSpellErr="1">
      <w:pPr>
        <w:pStyle w:val="style0"/>
      </w:pPr>
      <w:r w:rsidR="2503C673">
        <w:rPr/>
        <w:t xml:space="preserve">            </w:t>
      </w:r>
      <w:r w:rsidR="2503C673">
        <w:rPr/>
        <w:t>Российской Федерации;</w:t>
      </w:r>
    </w:p>
    <w:p xmlns:wp14="http://schemas.microsoft.com/office/word/2010/wordml" w14:paraId="276C7AEE" wp14:textId="77777777" wp14:noSpellErr="1">
      <w:pPr>
        <w:pStyle w:val="style0"/>
      </w:pPr>
      <w:r w:rsidR="2503C673">
        <w:rPr/>
        <w:t xml:space="preserve">            </w:t>
      </w:r>
      <w:r w:rsidR="2503C673">
        <w:rPr/>
        <w:t>5)  Другие основания, предусмотренные в соответствии с действующим</w:t>
      </w:r>
    </w:p>
    <w:p xmlns:wp14="http://schemas.microsoft.com/office/word/2010/wordml" w14:paraId="49702359" wp14:textId="77777777" wp14:noSpellErr="1">
      <w:pPr>
        <w:pStyle w:val="style0"/>
      </w:pPr>
      <w:r w:rsidR="2503C673">
        <w:rPr/>
        <w:t xml:space="preserve">            </w:t>
      </w:r>
      <w:r w:rsidR="2503C673">
        <w:rPr/>
        <w:t>законодательством.</w:t>
      </w:r>
    </w:p>
    <w:p xmlns:wp14="http://schemas.microsoft.com/office/word/2010/wordml" w14:paraId="229C142A" wp14:textId="77777777">
      <w:pPr>
        <w:pStyle w:val="style0"/>
      </w:pPr>
      <w:r w:rsidR="2503C673">
        <w:rPr/>
        <w:t xml:space="preserve"> </w:t>
      </w:r>
      <w:r w:rsidR="2503C673">
        <w:rPr/>
        <w:t xml:space="preserve">14.  Администрации </w:t>
      </w:r>
      <w:proofErr w:type="spellStart"/>
      <w:r w:rsidR="2503C673">
        <w:rPr/>
        <w:t>м.о</w:t>
      </w:r>
      <w:proofErr w:type="spellEnd"/>
      <w:r w:rsidR="2503C673">
        <w:rPr/>
        <w:t xml:space="preserve">. сельского поселения «село </w:t>
      </w:r>
      <w:proofErr w:type="spellStart"/>
      <w:r w:rsidR="2503C673">
        <w:rPr/>
        <w:t>Чонтаул</w:t>
      </w:r>
      <w:proofErr w:type="spellEnd"/>
      <w:r w:rsidR="2503C673">
        <w:rPr/>
        <w:t xml:space="preserve">» принять меры к  </w:t>
      </w:r>
    </w:p>
    <w:p xmlns:wp14="http://schemas.microsoft.com/office/word/2010/wordml" w14:paraId="3027FF6F" wp14:textId="77777777" wp14:noSpellErr="1">
      <w:pPr>
        <w:pStyle w:val="style0"/>
      </w:pPr>
      <w:r w:rsidR="2503C673">
        <w:rPr/>
        <w:t xml:space="preserve">        </w:t>
      </w:r>
      <w:r w:rsidR="2503C673">
        <w:rPr/>
        <w:t>эффективному и целевому расходованию бюджетных средств.</w:t>
      </w:r>
    </w:p>
    <w:p xmlns:wp14="http://schemas.microsoft.com/office/word/2010/wordml" w14:paraId="3DB9B757" wp14:textId="77777777">
      <w:pPr>
        <w:pStyle w:val="style0"/>
      </w:pPr>
      <w:r>
        <w:rPr/>
      </w:r>
    </w:p>
    <w:p xmlns:wp14="http://schemas.microsoft.com/office/word/2010/wordml" w14:paraId="4EB56155" wp14:textId="77777777">
      <w:pPr>
        <w:pStyle w:val="style0"/>
      </w:pPr>
      <w:r w:rsidR="2503C673">
        <w:rPr/>
        <w:t xml:space="preserve">15.  Администрации м. о. сельское поселение «село </w:t>
      </w:r>
      <w:proofErr w:type="spellStart"/>
      <w:r w:rsidR="2503C673">
        <w:rPr/>
        <w:t>Чонтаул</w:t>
      </w:r>
      <w:proofErr w:type="spellEnd"/>
      <w:r w:rsidR="2503C673">
        <w:rPr/>
        <w:t xml:space="preserve">» совместно с  </w:t>
      </w:r>
    </w:p>
    <w:p xmlns:wp14="http://schemas.microsoft.com/office/word/2010/wordml" w14:paraId="08759A52" wp14:textId="77777777" wp14:noSpellErr="1">
      <w:pPr>
        <w:pStyle w:val="style0"/>
      </w:pPr>
      <w:r w:rsidR="2503C673">
        <w:rPr/>
        <w:t xml:space="preserve">       </w:t>
      </w:r>
      <w:r w:rsidR="2503C673">
        <w:rPr/>
        <w:t xml:space="preserve">налоговой инспекцией и другими заинтересованными органами добиться полноты  и </w:t>
      </w:r>
    </w:p>
    <w:p xmlns:wp14="http://schemas.microsoft.com/office/word/2010/wordml" w14:paraId="70F6AF55" wp14:textId="77777777" wp14:noSpellErr="1">
      <w:pPr>
        <w:pStyle w:val="style0"/>
      </w:pPr>
      <w:r w:rsidR="2503C673">
        <w:rPr/>
        <w:t xml:space="preserve">       </w:t>
      </w:r>
      <w:r w:rsidR="2503C673">
        <w:rPr/>
        <w:t xml:space="preserve">своевременного поступления запланированных поступлений налогов и сборов  в </w:t>
      </w:r>
    </w:p>
    <w:p xmlns:wp14="http://schemas.microsoft.com/office/word/2010/wordml" w14:paraId="43B65F48" wp14:textId="77777777" wp14:noSpellErr="1">
      <w:pPr>
        <w:pStyle w:val="style0"/>
      </w:pPr>
      <w:r w:rsidR="2503C673">
        <w:rPr/>
        <w:t xml:space="preserve">       </w:t>
      </w:r>
      <w:r w:rsidR="2503C673">
        <w:rPr/>
        <w:t>бюджет поселения .</w:t>
      </w:r>
    </w:p>
    <w:p xmlns:wp14="http://schemas.microsoft.com/office/word/2010/wordml" w14:paraId="07BB21E6" wp14:textId="77777777">
      <w:pPr>
        <w:pStyle w:val="style0"/>
      </w:pPr>
      <w:r>
        <w:rPr/>
      </w:r>
    </w:p>
    <w:p xmlns:wp14="http://schemas.microsoft.com/office/word/2010/wordml" w14:paraId="6A712333" wp14:textId="77777777">
      <w:pPr>
        <w:pStyle w:val="style0"/>
      </w:pPr>
      <w:r w:rsidR="2503C673">
        <w:rPr/>
        <w:t xml:space="preserve">16.  Администрации </w:t>
      </w:r>
      <w:proofErr w:type="spellStart"/>
      <w:r w:rsidR="2503C673">
        <w:rPr/>
        <w:t>м.о</w:t>
      </w:r>
      <w:proofErr w:type="spellEnd"/>
      <w:r w:rsidR="2503C673">
        <w:rPr/>
        <w:t xml:space="preserve">. сельское поселение «село </w:t>
      </w:r>
      <w:proofErr w:type="spellStart"/>
      <w:r w:rsidR="2503C673">
        <w:rPr/>
        <w:t>Чонтаул</w:t>
      </w:r>
      <w:proofErr w:type="spellEnd"/>
      <w:r w:rsidR="2503C673">
        <w:rPr/>
        <w:t>» ежеквартально представлять в сельское Собрание сведения об исполнении бюджета.</w:t>
      </w:r>
    </w:p>
    <w:p xmlns:wp14="http://schemas.microsoft.com/office/word/2010/wordml" w14:paraId="2855C403" wp14:textId="77777777">
      <w:pPr>
        <w:pStyle w:val="style0"/>
      </w:pPr>
      <w:r>
        <w:rPr/>
      </w:r>
    </w:p>
    <w:p xmlns:wp14="http://schemas.microsoft.com/office/word/2010/wordml" w14:paraId="15AA0059" wp14:textId="77777777" wp14:noSpellErr="1">
      <w:pPr>
        <w:pStyle w:val="style0"/>
      </w:pPr>
      <w:r w:rsidR="2503C673">
        <w:rPr/>
        <w:t>17.  Нормативные и  иные правовые акты органов местное самоуправления муниципального образования, влекущие дополнительные расходы за счет средств местного бюджета  на 2016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2016 год, а так же после внесения соответствующих  изменений в настоящее постановление.</w:t>
      </w:r>
    </w:p>
    <w:p xmlns:wp14="http://schemas.microsoft.com/office/word/2010/wordml" w14:paraId="1FACA5CD" wp14:textId="77777777" wp14:noSpellErr="1">
      <w:pPr>
        <w:pStyle w:val="style0"/>
      </w:pPr>
      <w:r w:rsidR="2503C673">
        <w:rPr/>
        <w:t xml:space="preserve">            </w:t>
      </w:r>
      <w:r w:rsidR="2503C673">
        <w:rPr/>
        <w:t>В случае если реализация правового акта частично (не полной) мере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2016 год.</w:t>
      </w:r>
    </w:p>
    <w:p xmlns:wp14="http://schemas.microsoft.com/office/word/2010/wordml" w14:paraId="0ADE88AB" wp14:textId="77777777">
      <w:pPr>
        <w:pStyle w:val="style0"/>
      </w:pPr>
      <w:r>
        <w:rPr/>
      </w:r>
    </w:p>
    <w:p xmlns:wp14="http://schemas.microsoft.com/office/word/2010/wordml" w14:paraId="20B1EFD6" wp14:textId="77777777" wp14:noSpellErr="1">
      <w:pPr>
        <w:pStyle w:val="style0"/>
      </w:pPr>
      <w:r w:rsidR="2503C673">
        <w:rPr/>
        <w:t>18. Неиспользование по состоянию на 1 января 2017 год остатки межбюджетных трансфертов предоставленных из вышестоящего бюджета местному бюджету в форме субвенций , субсидий и иных межбюджетных трансфертов имеющие целевое назначение подлежат возврату в районный бюджет в течении 15 рабочих дней.</w:t>
      </w:r>
    </w:p>
    <w:p xmlns:wp14="http://schemas.microsoft.com/office/word/2010/wordml" w14:paraId="1830AB07" wp14:textId="77777777">
      <w:pPr>
        <w:pStyle w:val="style0"/>
      </w:pPr>
      <w:r>
        <w:rPr/>
      </w:r>
    </w:p>
    <w:p xmlns:wp14="http://schemas.microsoft.com/office/word/2010/wordml" w14:paraId="29BF18ED" wp14:textId="77777777" wp14:noSpellErr="1">
      <w:pPr>
        <w:pStyle w:val="style0"/>
      </w:pPr>
      <w:r w:rsidR="2503C673">
        <w:rPr/>
        <w:t>19.  Настоящее постановление вступает в силу со дня принятия бюджета с остатками за 2015 г. и его официального опубликования.</w:t>
      </w:r>
    </w:p>
    <w:p xmlns:wp14="http://schemas.microsoft.com/office/word/2010/wordml" w14:paraId="693DCC4F" wp14:textId="77777777">
      <w:pPr>
        <w:pStyle w:val="style0"/>
      </w:pPr>
      <w:r>
        <w:rPr/>
      </w:r>
    </w:p>
    <w:p xmlns:wp14="http://schemas.microsoft.com/office/word/2010/wordml" w14:paraId="6ADC145D" wp14:textId="77777777">
      <w:pPr>
        <w:pStyle w:val="style0"/>
      </w:pPr>
      <w:r w:rsidR="2503C673">
        <w:rPr/>
        <w:t xml:space="preserve">20. Опубликовать настоящее решение в газете «Вестник» и на официальном сайте Администрации МО СП «село </w:t>
      </w:r>
      <w:proofErr w:type="spellStart"/>
      <w:r w:rsidR="2503C673">
        <w:rPr/>
        <w:t>Чонтаул</w:t>
      </w:r>
      <w:proofErr w:type="spellEnd"/>
      <w:r w:rsidR="2503C673">
        <w:rPr/>
        <w:t>».</w:t>
      </w:r>
    </w:p>
    <w:p xmlns:wp14="http://schemas.microsoft.com/office/word/2010/wordml" w14:paraId="402709F6" wp14:textId="77777777">
      <w:pPr>
        <w:pStyle w:val="style0"/>
        <w:ind w:left="75" w:right="0" w:hanging="0"/>
      </w:pPr>
      <w:r>
        <w:rPr/>
      </w:r>
    </w:p>
    <w:p xmlns:wp14="http://schemas.microsoft.com/office/word/2010/wordml" w14:paraId="1D92B9F9" wp14:textId="77777777">
      <w:pPr>
        <w:pStyle w:val="style0"/>
      </w:pPr>
      <w:r>
        <w:rPr/>
      </w:r>
    </w:p>
    <w:p xmlns:wp14="http://schemas.microsoft.com/office/word/2010/wordml" w14:paraId="013018A0" wp14:textId="77777777">
      <w:pPr>
        <w:pStyle w:val="style0"/>
      </w:pPr>
      <w:r>
        <w:rPr/>
      </w:r>
    </w:p>
    <w:p xmlns:wp14="http://schemas.microsoft.com/office/word/2010/wordml" w14:paraId="6D9718DD" wp14:textId="77777777" wp14:noSpellErr="1">
      <w:pPr>
        <w:pStyle w:val="style0"/>
      </w:pPr>
      <w:r w:rsidRPr="2503C673" w:rsidR="2503C673">
        <w:rPr>
          <w:b w:val="1"/>
          <w:bCs w:val="1"/>
        </w:rPr>
        <w:t>Председатель Собрания депутатов</w:t>
      </w:r>
    </w:p>
    <w:p xmlns:wp14="http://schemas.microsoft.com/office/word/2010/wordml" w14:paraId="7A047F58" wp14:textId="77777777">
      <w:pPr>
        <w:pStyle w:val="style0"/>
      </w:pPr>
      <w:r w:rsidRPr="2503C673" w:rsidR="2503C673">
        <w:rPr>
          <w:b w:val="1"/>
          <w:bCs w:val="1"/>
        </w:rPr>
        <w:t xml:space="preserve">сельского поселения «село </w:t>
      </w:r>
      <w:proofErr w:type="spellStart"/>
      <w:r w:rsidRPr="2503C673" w:rsidR="2503C673">
        <w:rPr>
          <w:b w:val="1"/>
          <w:bCs w:val="1"/>
        </w:rPr>
        <w:t>Чонтаул</w:t>
      </w:r>
      <w:proofErr w:type="spellEnd"/>
      <w:r w:rsidRPr="2503C673" w:rsidR="2503C673">
        <w:rPr>
          <w:b w:val="1"/>
          <w:bCs w:val="1"/>
        </w:rPr>
        <w:t xml:space="preserve">»                                           К. М . </w:t>
      </w:r>
      <w:proofErr w:type="spellStart"/>
      <w:r w:rsidRPr="2503C673" w:rsidR="2503C673">
        <w:rPr>
          <w:b w:val="1"/>
          <w:bCs w:val="1"/>
        </w:rPr>
        <w:t>Умалатов</w:t>
      </w:r>
      <w:proofErr w:type="spellEnd"/>
    </w:p>
    <w:p xmlns:wp14="http://schemas.microsoft.com/office/word/2010/wordml" w14:paraId="04EA14B3" wp14:textId="77777777">
      <w:pPr>
        <w:pStyle w:val="style0"/>
      </w:pPr>
      <w:r>
        <w:rPr>
          <w:b/>
        </w:rPr>
      </w:r>
    </w:p>
    <w:p xmlns:wp14="http://schemas.microsoft.com/office/word/2010/wordml" w14:paraId="1FDD7DEB" wp14:textId="77777777">
      <w:pPr>
        <w:pStyle w:val="style0"/>
      </w:pPr>
      <w:r>
        <w:rPr/>
      </w:r>
    </w:p>
    <w:sectPr>
      <w:type w:val="nextPage"/>
      <w:pgSz w:w="11906" w:h="16838" w:orient="portrait"/>
      <w:pgMar w:top="851" w:right="851" w:bottom="851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3">
    <w:lvl w:ilvl="0">
      <w:start w:val="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 w:ascii="Times New Roman" w:hAnsi="Times New Roman"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zoom w:percent="100"/>
  <w:defaultTabStop w:val="708"/>
  <w14:docId w14:val="33F275CA"/>
  <w:rsids>
    <w:rsidRoot w:val="2503C673"/>
    <w:rsid w:val="2503C673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w:type="paragraph" w:styleId="style0">
    <w:name w:val="Normal"/>
    <w:next w:val="style0"/>
    <w:pPr>
      <w:widowControl/>
      <w:tabs/>
      <w:suppressAutoHyphens w:val="true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style1">
    <w:name w:val="Heading 1"/>
    <w:basedOn w:val="style0"/>
    <w:next w:val="style0"/>
    <w:pPr>
      <w:keepNext/>
      <w:numPr>
        <w:ilvl w:val="0"/>
        <w:numId w:val="1"/>
      </w:numPr>
      <w:jc w:val="center"/>
      <w:outlineLvl w:val="0"/>
    </w:pPr>
    <w:rPr>
      <w:sz w:val="32"/>
    </w:rPr>
  </w:style>
  <w:style w:type="paragraph" w:styleId="style2">
    <w:name w:val="Heading 2"/>
    <w:basedOn w:val="style0"/>
    <w:next w:val="style0"/>
    <w:pPr>
      <w:keepNext/>
      <w:numPr>
        <w:ilvl w:val="1"/>
        <w:numId w:val="1"/>
      </w:numPr>
      <w:outlineLvl w:val="1"/>
    </w:pPr>
    <w:rPr>
      <w:sz w:val="28"/>
    </w:rPr>
  </w:style>
  <w:style w:type="character" w:styleId="style15">
    <w:name w:val="WW8Num6z0"/>
    <w:next w:val="style15"/>
    <w:rPr>
      <w:rFonts w:ascii="Times New Roman" w:hAnsi="Times New Roman" w:eastAsia="Times New Roman" w:cs="Times New Roman"/>
    </w:rPr>
  </w:style>
  <w:style w:type="character" w:styleId="style16">
    <w:name w:val="WW8Num6z1"/>
    <w:next w:val="style16"/>
    <w:rPr>
      <w:rFonts w:ascii="Courier New" w:hAnsi="Courier New" w:cs="Courier New"/>
    </w:rPr>
  </w:style>
  <w:style w:type="character" w:styleId="style17">
    <w:name w:val="WW8Num6z2"/>
    <w:next w:val="style17"/>
    <w:rPr>
      <w:rFonts w:ascii="Wingdings" w:hAnsi="Wingdings" w:cs="Wingdings"/>
    </w:rPr>
  </w:style>
  <w:style w:type="character" w:styleId="style18">
    <w:name w:val="WW8Num6z3"/>
    <w:next w:val="style18"/>
    <w:rPr>
      <w:rFonts w:ascii="Symbol" w:hAnsi="Symbol" w:cs="Symbol"/>
    </w:rPr>
  </w:style>
  <w:style w:type="character" w:styleId="style19">
    <w:name w:val="WW8Num9z0"/>
    <w:next w:val="style19"/>
    <w:rPr>
      <w:rFonts w:ascii="Times New Roman" w:hAnsi="Times New Roman" w:eastAsia="Times New Roman" w:cs="Times New Roman"/>
    </w:rPr>
  </w:style>
  <w:style w:type="character" w:styleId="style20">
    <w:name w:val="WW8Num9z1"/>
    <w:next w:val="style20"/>
    <w:rPr>
      <w:rFonts w:ascii="Courier New" w:hAnsi="Courier New" w:cs="Courier New"/>
    </w:rPr>
  </w:style>
  <w:style w:type="character" w:styleId="style21">
    <w:name w:val="WW8Num9z2"/>
    <w:next w:val="style21"/>
    <w:rPr>
      <w:rFonts w:ascii="Wingdings" w:hAnsi="Wingdings" w:cs="Wingdings"/>
    </w:rPr>
  </w:style>
  <w:style w:type="character" w:styleId="style22">
    <w:name w:val="WW8Num9z3"/>
    <w:next w:val="style22"/>
    <w:rPr>
      <w:rFonts w:ascii="Symbol" w:hAnsi="Symbol" w:cs="Symbol"/>
    </w:rPr>
  </w:style>
  <w:style w:type="character" w:styleId="style23">
    <w:name w:val="Основной шрифт абзаца"/>
    <w:next w:val="style23"/>
    <w:rPr/>
  </w:style>
  <w:style w:type="character" w:styleId="style24">
    <w:name w:val="Заголовок 1 Знак"/>
    <w:next w:val="style24"/>
    <w:rPr>
      <w:sz w:val="32"/>
      <w:szCs w:val="24"/>
    </w:rPr>
  </w:style>
  <w:style w:type="paragraph" w:styleId="style25">
    <w:name w:val="Heading"/>
    <w:basedOn w:val="style0"/>
    <w:next w:val="style26"/>
    <w:pPr>
      <w:keepNext/>
      <w:spacing w:before="240" w:after="120"/>
      <w:contextualSpacing w:val="false"/>
    </w:pPr>
    <w:rPr>
      <w:rFonts w:ascii="Arial" w:hAnsi="Arial" w:eastAsia="Tahoma" w:cs="Arial"/>
      <w:sz w:val="28"/>
      <w:szCs w:val="28"/>
    </w:rPr>
  </w:style>
  <w:style w:type="paragraph" w:styleId="style26">
    <w:name w:val="Text body"/>
    <w:basedOn w:val="style0"/>
    <w:next w:val="style26"/>
    <w:pPr/>
    <w:rPr>
      <w:b/>
      <w:bCs/>
      <w:sz w:val="28"/>
    </w:rPr>
  </w:style>
  <w:style w:type="paragraph" w:styleId="style27">
    <w:name w:val="List"/>
    <w:basedOn w:val="style26"/>
    <w:next w:val="style27"/>
    <w:pPr/>
    <w:rPr>
      <w:rFonts w:cs="Arial"/>
    </w:rPr>
  </w:style>
  <w:style w:type="paragraph" w:styleId="style28">
    <w:name w:val="Caption"/>
    <w:basedOn w:val="style0"/>
    <w:next w:val="style28"/>
    <w:pPr>
      <w:suppressLineNumbers/>
      <w:spacing w:before="120" w:after="120"/>
      <w:contextualSpacing w:val="false"/>
    </w:pPr>
    <w:rPr>
      <w:rFonts w:cs="Arial"/>
      <w:i/>
      <w:iCs/>
      <w:sz w:val="24"/>
      <w:szCs w:val="24"/>
    </w:rPr>
  </w:style>
  <w:style w:type="paragraph" w:styleId="style29">
    <w:name w:val="Index"/>
    <w:basedOn w:val="style0"/>
    <w:next w:val="style29"/>
    <w:pPr>
      <w:suppressLineNumbers/>
    </w:pPr>
    <w:rPr>
      <w:rFonts w:cs="Arial"/>
    </w:rPr>
  </w:style>
  <w:style w:type="paragraph" w:styleId="style30">
    <w:name w:val="Название объекта"/>
    <w:basedOn w:val="style0"/>
    <w:next w:val="style0"/>
    <w:pPr>
      <w:jc w:val="center"/>
    </w:pPr>
    <w:rPr>
      <w:b/>
      <w:sz w:val="44"/>
      <w:szCs w:val="40"/>
    </w:rPr>
  </w:style>
  <w:style w:type="paragraph" w:styleId="style31">
    <w:name w:val="Table Contents"/>
    <w:basedOn w:val="style0"/>
    <w:next w:val="style31"/>
    <w:pPr>
      <w:suppressLineNumbers/>
    </w:pPr>
    <w:rPr/>
  </w:style>
  <w:style w:type="paragraph" w:styleId="style32">
    <w:name w:val="Table Heading"/>
    <w:basedOn w:val="style31"/>
    <w:next w:val="style32"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2.png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2010-02-09T11:10:00.0000000Z</dcterms:created>
  <dc:creator>AC</dc:creator>
  <lastModifiedBy>chontaul2016</lastModifiedBy>
  <lastPrinted>2016-02-15T12:19:00.0000000Z</lastPrinted>
  <dcterms:modified xsi:type="dcterms:W3CDTF">2016-04-04T12:19:12.5068138Z</dcterms:modified>
  <revision>62</revision>
  <dc:title>Расшифровка прочих расходов на 2006 год</dc:title>
</coreProperties>
</file>