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732" w:rsidRPr="00F72732" w:rsidRDefault="00E55E21" w:rsidP="00E55E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                                                </w:t>
      </w:r>
      <w:r w:rsidR="00F72732" w:rsidRPr="00F72732">
        <w:rPr>
          <w:noProof/>
          <w:sz w:val="32"/>
          <w:szCs w:val="32"/>
        </w:rPr>
        <w:drawing>
          <wp:inline distT="0" distB="0" distL="0" distR="0">
            <wp:extent cx="942975" cy="971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270" cy="967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732" w:rsidRPr="00F72732" w:rsidRDefault="00E55E21" w:rsidP="00E55E21">
      <w:pPr>
        <w:pStyle w:val="msobodytext2mailrucssattributepostfix"/>
        <w:shd w:val="clear" w:color="auto" w:fill="FFFFFF"/>
        <w:tabs>
          <w:tab w:val="center" w:pos="4961"/>
        </w:tabs>
        <w:spacing w:before="20" w:beforeAutospacing="0" w:after="20" w:afterAutospacing="0"/>
        <w:rPr>
          <w:rStyle w:val="a3"/>
          <w:color w:val="000000"/>
          <w:sz w:val="32"/>
          <w:szCs w:val="32"/>
        </w:rPr>
      </w:pPr>
      <w:r>
        <w:rPr>
          <w:rStyle w:val="a3"/>
          <w:color w:val="000000"/>
          <w:sz w:val="32"/>
          <w:szCs w:val="32"/>
        </w:rPr>
        <w:tab/>
      </w:r>
      <w:r w:rsidR="00865D59">
        <w:rPr>
          <w:rStyle w:val="a3"/>
          <w:color w:val="000000"/>
          <w:sz w:val="32"/>
          <w:szCs w:val="32"/>
        </w:rPr>
        <w:t>АДМИНИСТРАЦИЯ</w:t>
      </w:r>
    </w:p>
    <w:p w:rsidR="00F72732" w:rsidRPr="00F72732" w:rsidRDefault="00F72732" w:rsidP="00F72732">
      <w:pPr>
        <w:pStyle w:val="msobodytext2mailrucssattributepostfix"/>
        <w:shd w:val="clear" w:color="auto" w:fill="FFFFFF"/>
        <w:spacing w:before="20" w:beforeAutospacing="0" w:after="20" w:afterAutospacing="0"/>
        <w:jc w:val="center"/>
        <w:rPr>
          <w:rStyle w:val="a3"/>
          <w:color w:val="000000"/>
          <w:sz w:val="32"/>
          <w:szCs w:val="32"/>
        </w:rPr>
      </w:pPr>
      <w:r w:rsidRPr="00F72732">
        <w:rPr>
          <w:rStyle w:val="a3"/>
          <w:color w:val="000000"/>
          <w:sz w:val="32"/>
          <w:szCs w:val="32"/>
        </w:rPr>
        <w:t>МУНИЦИПАЛЬНОГО ОБРАЗОВАНИЯ</w:t>
      </w:r>
    </w:p>
    <w:p w:rsidR="00F72732" w:rsidRPr="00F72732" w:rsidRDefault="00F72732" w:rsidP="00F72732">
      <w:pPr>
        <w:pStyle w:val="msobodytext2mailrucssattributepostfix"/>
        <w:shd w:val="clear" w:color="auto" w:fill="FFFFFF"/>
        <w:spacing w:before="20" w:beforeAutospacing="0" w:after="20" w:afterAutospacing="0"/>
        <w:jc w:val="center"/>
        <w:rPr>
          <w:rStyle w:val="a3"/>
          <w:color w:val="000000"/>
          <w:sz w:val="32"/>
          <w:szCs w:val="32"/>
        </w:rPr>
      </w:pPr>
      <w:r w:rsidRPr="00F72732">
        <w:rPr>
          <w:rStyle w:val="a3"/>
          <w:color w:val="000000"/>
          <w:sz w:val="32"/>
          <w:szCs w:val="32"/>
        </w:rPr>
        <w:t>СЕЛЬСКОГО ПОСЕЛЕНИЯ «СЕЛО</w:t>
      </w:r>
      <w:r w:rsidR="00E55E21">
        <w:rPr>
          <w:rStyle w:val="a3"/>
          <w:color w:val="000000"/>
          <w:sz w:val="32"/>
          <w:szCs w:val="32"/>
        </w:rPr>
        <w:t xml:space="preserve"> ЧОНТАУЛ</w:t>
      </w:r>
      <w:r w:rsidRPr="00F72732">
        <w:rPr>
          <w:rStyle w:val="a3"/>
          <w:color w:val="000000"/>
          <w:sz w:val="32"/>
          <w:szCs w:val="32"/>
        </w:rPr>
        <w:t>»</w:t>
      </w:r>
    </w:p>
    <w:p w:rsidR="00F72732" w:rsidRPr="00F72732" w:rsidRDefault="00F72732" w:rsidP="00F72732">
      <w:pPr>
        <w:pStyle w:val="msobodytext2mailrucssattributepostfix"/>
        <w:shd w:val="clear" w:color="auto" w:fill="FFFFFF"/>
        <w:spacing w:before="20" w:beforeAutospacing="0" w:after="20" w:afterAutospacing="0"/>
        <w:jc w:val="center"/>
        <w:rPr>
          <w:rStyle w:val="a3"/>
          <w:color w:val="000000"/>
          <w:sz w:val="32"/>
          <w:szCs w:val="32"/>
        </w:rPr>
      </w:pPr>
      <w:r w:rsidRPr="00F72732">
        <w:rPr>
          <w:rStyle w:val="a3"/>
          <w:color w:val="000000"/>
          <w:sz w:val="32"/>
          <w:szCs w:val="32"/>
        </w:rPr>
        <w:t>КИЗИЛЮРТОВСКОГО РАЙОНА РЕСПУБЛИКИ ДАГЕСТАН</w:t>
      </w:r>
    </w:p>
    <w:p w:rsidR="00A46890" w:rsidRDefault="00C33866" w:rsidP="00A4689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33866">
        <w:rPr>
          <w:noProof/>
          <w:sz w:val="32"/>
          <w:szCs w:val="32"/>
        </w:rPr>
        <w:pict>
          <v:line id="Прямая соединительная линия 2" o:spid="_x0000_s1026" style="position:absolute;left:0;text-align:left;z-index:251659264;visibility:visible" from="1.1pt,8.5pt" to="476.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G5RWAIAAGoEAAAOAAAAZHJzL2Uyb0RvYy54bWysVNFu0zAUfUfiHyy/d0narHTR0gk1LS8D&#10;Jm18gOs4jbXEtmy3aYWQgGekfgK/wANIkwZ8Q/pHXLtptcELQuTBubavT8499zjnF+u6QiumDZci&#10;xdFJiBETVOZcLFL85mbWG2FkLBE5qaRgKd4wgy/GT5+cNyphfVnKKmcaAYgwSaNSXFqrkiAwtGQ1&#10;MSdSMQGbhdQ1sTDViyDXpAH0ugr6YTgMGqlzpSVlxsBqtt/EY49fFIza10VhmEVVioGb9aP249yN&#10;wficJAtNVMlpR4P8A4uacAEfPUJlxBK01PwPqJpTLY0s7AmVdSCLglPma4BqovC3aq5LopivBcQx&#10;6iiT+X+w9NXqSiOep7iPkSA1tKj9vHu/27bf2y+7Ldp9aH+239qv7V37o73bfYT4fvcJYrfZ3nfL&#10;W9R3SjbKJAA4EVfaaUHX4lpdSnprkJCTkogF8xXdbBR8JnIngkdH3MQo4DNvXsoccsjSSi/rutC1&#10;gwTB0Np3b3PsHltbRGFxGA5OwxiaTA97AUkOB5U29gWTNXJBiisunLAkIatLYx0RkhxS3LKQM15V&#10;3hyVQE2KB6ModNC1AqksmOX2puxabmTFc5fuDhq9mE8qjVbEGc4/vk7YeZim5VLkHr5kJJ92sSW8&#10;2sdApxIOD4oDgl20d9Tbs/BsOpqO4l7cH057cZhlveezSdwbzqJnp9kgm0yy6J2rLoqTkuc5E47d&#10;wd1R/Hfu6e7Z3pdHfx+FCR6jewWB7OHtSfvuuoburTGX+eZKH7oOhvbJ3eVzN+bhHOKHv4jxLwAA&#10;AP//AwBQSwMEFAAGAAgAAAAhADfCUxDaAAAABwEAAA8AAABkcnMvZG93bnJldi54bWxMj8FOwzAQ&#10;RO9I/IO1SL1RJ5HaQohTISSExI223LfxNkkbr0PstOHvWcShHHdmNPumWE+uU2caQuvZQDpPQBFX&#10;3rZcG9htX+8fQIWIbLHzTAa+KcC6vL0pMLf+wh903sRaSQmHHA00Mfa51qFqyGGY+55YvIMfHEY5&#10;h1rbAS9S7jqdJclSO2xZPjTY00tD1WkzOgPJm4sVHj+P6Sld1Qe9+5r8+G7M7G56fgIVaYrXMPzi&#10;CzqUwrT3I9ugOgNZJkGRV7JI7MdFtgS1/xN0Wej//OUPAAAA//8DAFBLAQItABQABgAIAAAAIQC2&#10;gziS/gAAAOEBAAATAAAAAAAAAAAAAAAAAAAAAABbQ29udGVudF9UeXBlc10ueG1sUEsBAi0AFAAG&#10;AAgAAAAhADj9If/WAAAAlAEAAAsAAAAAAAAAAAAAAAAALwEAAF9yZWxzLy5yZWxzUEsBAi0AFAAG&#10;AAgAAAAhAHYgblFYAgAAagQAAA4AAAAAAAAAAAAAAAAALgIAAGRycy9lMm9Eb2MueG1sUEsBAi0A&#10;FAAGAAgAAAAhADfCUxDaAAAABwEAAA8AAAAAAAAAAAAAAAAAsgQAAGRycy9kb3ducmV2LnhtbFBL&#10;BQYAAAAABAAEAPMAAAC5BQAAAAA=&#10;" o:allowincell="f" strokeweight="3pt">
            <v:stroke linestyle="thickThin"/>
          </v:line>
        </w:pict>
      </w:r>
    </w:p>
    <w:p w:rsidR="00F72732" w:rsidRPr="00D01E33" w:rsidRDefault="00C52455" w:rsidP="00D01E3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="00FF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D01E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8.0</w:t>
      </w:r>
      <w:r w:rsidR="00144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 w:rsidR="00D01E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F72732" w:rsidRPr="00F72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2019 г.                                                </w:t>
      </w:r>
      <w:r w:rsidR="00D01E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</w:t>
      </w:r>
      <w:r w:rsidR="00F72732" w:rsidRPr="00F72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10</w:t>
      </w:r>
      <w:r w:rsidR="00D01E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-П</w:t>
      </w:r>
    </w:p>
    <w:p w:rsidR="00F72732" w:rsidRPr="00A46890" w:rsidRDefault="00E55E21" w:rsidP="00F727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color w:val="000000"/>
          <w:sz w:val="32"/>
          <w:szCs w:val="32"/>
        </w:rPr>
        <w:t xml:space="preserve">                                               </w:t>
      </w:r>
      <w:r w:rsidRPr="00A46890">
        <w:rPr>
          <w:rStyle w:val="a3"/>
          <w:rFonts w:ascii="Times New Roman" w:hAnsi="Times New Roman" w:cs="Times New Roman"/>
          <w:color w:val="000000"/>
          <w:sz w:val="32"/>
          <w:szCs w:val="32"/>
        </w:rPr>
        <w:t>ПОСТАНОВЛЕНИЕ</w:t>
      </w:r>
    </w:p>
    <w:p w:rsidR="00F72732" w:rsidRPr="00F72732" w:rsidRDefault="00D7327A" w:rsidP="00F727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="00C524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 утверждении порядка предоставления муниципальных гарантий по инвестиционным проектам за счет средств местного бюджета</w:t>
      </w:r>
    </w:p>
    <w:p w:rsidR="00F72732" w:rsidRDefault="00F72732" w:rsidP="00F727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72732" w:rsidRPr="000862CC" w:rsidRDefault="00F72732" w:rsidP="00F727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283C" w:rsidRDefault="00F72732" w:rsidP="00FF28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F283C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Федерации, п.2 ст.19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283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</w:t>
      </w:r>
      <w:r w:rsidR="00FF283C">
        <w:rPr>
          <w:rFonts w:ascii="Times New Roman" w:hAnsi="Times New Roman" w:cs="Times New Roman"/>
          <w:sz w:val="28"/>
          <w:szCs w:val="28"/>
        </w:rPr>
        <w:t>а от 25.02.1999г. № 39-ФЗ</w:t>
      </w:r>
      <w:r>
        <w:rPr>
          <w:rFonts w:ascii="Times New Roman" w:hAnsi="Times New Roman" w:cs="Times New Roman"/>
          <w:sz w:val="28"/>
          <w:szCs w:val="28"/>
        </w:rPr>
        <w:t xml:space="preserve"> «Об </w:t>
      </w:r>
      <w:r w:rsidR="00FF283C">
        <w:rPr>
          <w:rFonts w:ascii="Times New Roman" w:hAnsi="Times New Roman" w:cs="Times New Roman"/>
          <w:sz w:val="28"/>
          <w:szCs w:val="28"/>
        </w:rPr>
        <w:t>инвестиционной деятельности в Россий</w:t>
      </w:r>
      <w:r>
        <w:rPr>
          <w:rFonts w:ascii="Times New Roman" w:hAnsi="Times New Roman" w:cs="Times New Roman"/>
          <w:sz w:val="28"/>
          <w:szCs w:val="28"/>
        </w:rPr>
        <w:t>ской Федерации</w:t>
      </w:r>
      <w:r w:rsidR="00FF283C">
        <w:rPr>
          <w:rFonts w:ascii="Times New Roman" w:hAnsi="Times New Roman" w:cs="Times New Roman"/>
          <w:sz w:val="28"/>
          <w:szCs w:val="28"/>
        </w:rPr>
        <w:t>, осуществляемой в форме капитальных вложений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F283C">
        <w:rPr>
          <w:rFonts w:ascii="Times New Roman" w:hAnsi="Times New Roman" w:cs="Times New Roman"/>
          <w:sz w:val="28"/>
          <w:szCs w:val="28"/>
        </w:rPr>
        <w:t>, Устава МО СП «село Чонтаул» Кизилюртовского района Республики Дагестан, администрация МО СП «село Чонтаул»</w:t>
      </w:r>
      <w:r w:rsidR="00D7327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731793" w:rsidRPr="00FF283C" w:rsidRDefault="00FF283C" w:rsidP="00FF283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D7327A" w:rsidRPr="00FF283C">
        <w:rPr>
          <w:rFonts w:ascii="Times New Roman" w:hAnsi="Times New Roman" w:cs="Times New Roman"/>
          <w:b/>
          <w:sz w:val="32"/>
          <w:szCs w:val="28"/>
        </w:rPr>
        <w:t>постановля</w:t>
      </w:r>
      <w:r w:rsidRPr="00FF283C">
        <w:rPr>
          <w:rFonts w:ascii="Times New Roman" w:hAnsi="Times New Roman" w:cs="Times New Roman"/>
          <w:b/>
          <w:sz w:val="32"/>
          <w:szCs w:val="28"/>
        </w:rPr>
        <w:t>ет</w:t>
      </w:r>
      <w:r w:rsidR="00523DD1" w:rsidRPr="00FF283C">
        <w:rPr>
          <w:rFonts w:ascii="Times New Roman" w:hAnsi="Times New Roman" w:cs="Times New Roman"/>
          <w:b/>
          <w:sz w:val="32"/>
          <w:szCs w:val="28"/>
        </w:rPr>
        <w:t>:</w:t>
      </w:r>
    </w:p>
    <w:p w:rsidR="00D01E33" w:rsidRPr="00FF283C" w:rsidRDefault="00FF283C" w:rsidP="00FF283C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83C">
        <w:rPr>
          <w:rFonts w:ascii="Times New Roman" w:hAnsi="Times New Roman" w:cs="Times New Roman"/>
          <w:sz w:val="28"/>
          <w:szCs w:val="28"/>
        </w:rPr>
        <w:t>Утвердить Порядок предоставления муниципальных гарантий по инвестиционным проектам за счет средств местного бюджета, согласно Приложению.</w:t>
      </w:r>
    </w:p>
    <w:p w:rsidR="00FF283C" w:rsidRDefault="00FF283C" w:rsidP="00FF283C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сайте администрации МО СП «село Чонтаул» в информационно-коммуникационной сети «Интернет».</w:t>
      </w:r>
    </w:p>
    <w:p w:rsidR="00FF283C" w:rsidRPr="00FF283C" w:rsidRDefault="00FF283C" w:rsidP="00FF283C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D01E33" w:rsidRPr="00D01E33" w:rsidRDefault="00D01E33" w:rsidP="00D01E33">
      <w:pPr>
        <w:rPr>
          <w:rFonts w:ascii="Times New Roman" w:hAnsi="Times New Roman" w:cs="Times New Roman"/>
          <w:sz w:val="28"/>
          <w:szCs w:val="28"/>
        </w:rPr>
      </w:pPr>
    </w:p>
    <w:p w:rsidR="00D01E33" w:rsidRDefault="00D01E33" w:rsidP="00D01E33">
      <w:pPr>
        <w:rPr>
          <w:rFonts w:ascii="Times New Roman" w:hAnsi="Times New Roman" w:cs="Times New Roman"/>
          <w:sz w:val="28"/>
          <w:szCs w:val="28"/>
        </w:rPr>
      </w:pPr>
    </w:p>
    <w:p w:rsidR="00523DD1" w:rsidRPr="00D01E33" w:rsidRDefault="00D01E33" w:rsidP="00D01E33">
      <w:pPr>
        <w:rPr>
          <w:rFonts w:ascii="Times New Roman" w:hAnsi="Times New Roman" w:cs="Times New Roman"/>
          <w:sz w:val="32"/>
          <w:szCs w:val="28"/>
        </w:rPr>
      </w:pPr>
      <w:r w:rsidRPr="00D01E33">
        <w:rPr>
          <w:rFonts w:ascii="Times New Roman" w:hAnsi="Times New Roman" w:cs="Times New Roman"/>
          <w:sz w:val="32"/>
          <w:szCs w:val="28"/>
        </w:rPr>
        <w:t xml:space="preserve"> Глав</w:t>
      </w:r>
      <w:r w:rsidR="00FF283C">
        <w:rPr>
          <w:rFonts w:ascii="Times New Roman" w:hAnsi="Times New Roman" w:cs="Times New Roman"/>
          <w:sz w:val="32"/>
          <w:szCs w:val="28"/>
        </w:rPr>
        <w:t>а</w:t>
      </w:r>
      <w:r w:rsidRPr="00D01E33">
        <w:rPr>
          <w:rFonts w:ascii="Times New Roman" w:hAnsi="Times New Roman" w:cs="Times New Roman"/>
          <w:sz w:val="32"/>
          <w:szCs w:val="28"/>
        </w:rPr>
        <w:t xml:space="preserve"> МО СП «село Чонтаул»                             </w:t>
      </w:r>
      <w:r w:rsidR="00FF283C">
        <w:rPr>
          <w:rFonts w:ascii="Times New Roman" w:hAnsi="Times New Roman" w:cs="Times New Roman"/>
          <w:sz w:val="32"/>
          <w:szCs w:val="28"/>
        </w:rPr>
        <w:t xml:space="preserve">         </w:t>
      </w:r>
      <w:r w:rsidRPr="00D01E33">
        <w:rPr>
          <w:rFonts w:ascii="Times New Roman" w:hAnsi="Times New Roman" w:cs="Times New Roman"/>
          <w:sz w:val="32"/>
          <w:szCs w:val="28"/>
        </w:rPr>
        <w:t xml:space="preserve">        </w:t>
      </w:r>
      <w:proofErr w:type="spellStart"/>
      <w:r w:rsidR="00FF283C">
        <w:rPr>
          <w:rFonts w:ascii="Times New Roman" w:hAnsi="Times New Roman" w:cs="Times New Roman"/>
          <w:sz w:val="32"/>
          <w:szCs w:val="28"/>
        </w:rPr>
        <w:t>К.М.Умалатов</w:t>
      </w:r>
      <w:proofErr w:type="spellEnd"/>
    </w:p>
    <w:sectPr w:rsidR="00523DD1" w:rsidRPr="00D01E33" w:rsidSect="00865D59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610B0"/>
    <w:multiLevelType w:val="hybridMultilevel"/>
    <w:tmpl w:val="EC229206"/>
    <w:lvl w:ilvl="0" w:tplc="AEC08DA8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02D"/>
    <w:rsid w:val="00144D90"/>
    <w:rsid w:val="00523DD1"/>
    <w:rsid w:val="005D402D"/>
    <w:rsid w:val="00731793"/>
    <w:rsid w:val="008430D2"/>
    <w:rsid w:val="00865D59"/>
    <w:rsid w:val="00A46890"/>
    <w:rsid w:val="00C33866"/>
    <w:rsid w:val="00C52455"/>
    <w:rsid w:val="00D01E33"/>
    <w:rsid w:val="00D54ED3"/>
    <w:rsid w:val="00D7327A"/>
    <w:rsid w:val="00E55E21"/>
    <w:rsid w:val="00EA04FD"/>
    <w:rsid w:val="00F72732"/>
    <w:rsid w:val="00FD3584"/>
    <w:rsid w:val="00FF2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73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72732"/>
    <w:rPr>
      <w:b/>
      <w:bCs/>
    </w:rPr>
  </w:style>
  <w:style w:type="paragraph" w:customStyle="1" w:styleId="msobodytext2mailrucssattributepostfix">
    <w:name w:val="msobodytext2_mailru_css_attribute_postfix"/>
    <w:basedOn w:val="a"/>
    <w:rsid w:val="00F7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43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0D2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F28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94F2F-A2DA-4475-B6FC-87099D576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2019-09-03T15:32:00Z</cp:lastPrinted>
  <dcterms:created xsi:type="dcterms:W3CDTF">2019-09-03T15:49:00Z</dcterms:created>
  <dcterms:modified xsi:type="dcterms:W3CDTF">2019-09-03T16:09:00Z</dcterms:modified>
</cp:coreProperties>
</file>