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4" w:type="pct"/>
        <w:jc w:val="center"/>
        <w:tblCellMar>
          <w:left w:w="0" w:type="dxa"/>
          <w:right w:w="0" w:type="dxa"/>
        </w:tblCellMar>
        <w:tblLook w:val="04A0"/>
      </w:tblPr>
      <w:tblGrid>
        <w:gridCol w:w="9924"/>
        <w:gridCol w:w="26"/>
      </w:tblGrid>
      <w:tr w:rsidR="007F2547" w:rsidTr="002A6CD6">
        <w:trPr>
          <w:gridAfter w:val="1"/>
          <w:wAfter w:w="13" w:type="pct"/>
          <w:trHeight w:val="741"/>
          <w:jc w:val="center"/>
        </w:trPr>
        <w:tc>
          <w:tcPr>
            <w:tcW w:w="4987" w:type="pct"/>
            <w:hideMark/>
          </w:tcPr>
          <w:p w:rsidR="007F2547" w:rsidRDefault="007F2547" w:rsidP="002A6CD6">
            <w:pPr>
              <w:keepNext/>
              <w:spacing w:after="0"/>
              <w:outlineLvl w:val="2"/>
              <w:rPr>
                <w:rFonts w:ascii="Times New Roman" w:hAnsi="Times New Roman" w:cs="Times New Roman"/>
                <w:b/>
                <w:spacing w:val="4"/>
                <w:kern w:val="3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4"/>
                <w:kern w:val="30"/>
                <w:sz w:val="32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spacing w:val="4"/>
                <w:kern w:val="30"/>
                <w:sz w:val="32"/>
              </w:rPr>
              <w:drawing>
                <wp:inline distT="0" distB="0" distL="0" distR="0">
                  <wp:extent cx="685800" cy="715645"/>
                  <wp:effectExtent l="19050" t="0" r="0" b="0"/>
                  <wp:docPr id="2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547" w:rsidTr="002A6CD6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7F2547" w:rsidRDefault="007F2547" w:rsidP="002A6C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 ПОСЕЛЕНИЯ</w:t>
            </w:r>
          </w:p>
          <w:p w:rsidR="007F2547" w:rsidRDefault="007F2547" w:rsidP="002A6C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B31A7">
              <w:rPr>
                <w:rFonts w:ascii="Times New Roman" w:hAnsi="Times New Roman" w:cs="Times New Roman"/>
                <w:b/>
                <w:sz w:val="28"/>
                <w:szCs w:val="28"/>
              </w:rPr>
              <w:t>СЕЛО ЧОНТАУЛ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7F2547" w:rsidRDefault="007F2547" w:rsidP="007F2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2AB" w:rsidRDefault="007652AB" w:rsidP="007F2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547" w:rsidRDefault="007652AB" w:rsidP="007652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7F2547" w:rsidRPr="007D3B3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2732" w:rsidRPr="00F72732" w:rsidRDefault="00DB31A7" w:rsidP="00F727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20.02.</w:t>
      </w:r>
      <w:r w:rsidR="00DF7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2023</w:t>
      </w:r>
      <w:r w:rsidR="00F72732" w:rsidRPr="00F72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                   </w:t>
      </w:r>
      <w:r w:rsidR="004F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="00F72732" w:rsidRPr="00F72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4F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F72732" w:rsidRPr="00F72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4F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="004F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4F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</w:t>
      </w:r>
    </w:p>
    <w:p w:rsidR="005C262B" w:rsidRDefault="005C262B" w:rsidP="005C262B">
      <w:pPr>
        <w:pStyle w:val="a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C262B" w:rsidRPr="005C262B" w:rsidRDefault="005C262B" w:rsidP="005C262B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C262B">
        <w:rPr>
          <w:b/>
          <w:sz w:val="28"/>
          <w:szCs w:val="28"/>
        </w:rPr>
        <w:t xml:space="preserve">Об утверждении </w:t>
      </w:r>
      <w:proofErr w:type="spellStart"/>
      <w:r w:rsidRPr="005C262B">
        <w:rPr>
          <w:b/>
          <w:sz w:val="28"/>
          <w:szCs w:val="28"/>
        </w:rPr>
        <w:t>Антикоррупционной</w:t>
      </w:r>
      <w:proofErr w:type="spellEnd"/>
      <w:r w:rsidRPr="005C262B">
        <w:rPr>
          <w:b/>
          <w:sz w:val="28"/>
          <w:szCs w:val="28"/>
        </w:rPr>
        <w:t xml:space="preserve"> политики администрации               </w:t>
      </w:r>
    </w:p>
    <w:p w:rsidR="005C262B" w:rsidRPr="005C262B" w:rsidRDefault="005C262B" w:rsidP="005C26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262B">
        <w:rPr>
          <w:rFonts w:ascii="Times New Roman" w:hAnsi="Times New Roman" w:cs="Times New Roman"/>
          <w:b/>
          <w:sz w:val="28"/>
          <w:szCs w:val="28"/>
        </w:rPr>
        <w:t>МО СП «</w:t>
      </w:r>
      <w:r w:rsidR="00DB31A7">
        <w:rPr>
          <w:rFonts w:ascii="Times New Roman" w:hAnsi="Times New Roman" w:cs="Times New Roman"/>
          <w:b/>
          <w:sz w:val="28"/>
          <w:szCs w:val="28"/>
        </w:rPr>
        <w:t>село Чонтаул</w:t>
      </w:r>
      <w:r w:rsidRPr="005C262B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5C262B">
        <w:rPr>
          <w:rFonts w:ascii="Times New Roman" w:hAnsi="Times New Roman" w:cs="Times New Roman"/>
          <w:b/>
          <w:sz w:val="28"/>
          <w:szCs w:val="28"/>
        </w:rPr>
        <w:t>Кизилюртовского</w:t>
      </w:r>
      <w:proofErr w:type="spellEnd"/>
      <w:r w:rsidRPr="005C262B">
        <w:rPr>
          <w:rFonts w:ascii="Times New Roman" w:hAnsi="Times New Roman" w:cs="Times New Roman"/>
          <w:b/>
          <w:sz w:val="28"/>
          <w:szCs w:val="28"/>
        </w:rPr>
        <w:t xml:space="preserve"> района, Республики Дагестан</w:t>
      </w:r>
      <w:r w:rsidR="004240E8">
        <w:rPr>
          <w:rFonts w:ascii="Times New Roman" w:hAnsi="Times New Roman" w:cs="Times New Roman"/>
          <w:b/>
          <w:sz w:val="28"/>
          <w:szCs w:val="28"/>
        </w:rPr>
        <w:t>.</w:t>
      </w:r>
      <w:r w:rsidRPr="005C262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C262B" w:rsidRPr="005C262B" w:rsidRDefault="005C262B" w:rsidP="005C26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62B" w:rsidRDefault="005C262B" w:rsidP="005C262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C262B">
        <w:rPr>
          <w:sz w:val="28"/>
          <w:szCs w:val="28"/>
          <w:shd w:val="clear" w:color="auto" w:fill="FFFFFF"/>
        </w:rPr>
        <w:t xml:space="preserve">В целях реализации статьи 13.3 Федерального закона от 25.12.2008 № 273-ФЗ                                   «О противодействии коррупции», руководствуясь </w:t>
      </w:r>
      <w:hyperlink r:id="rId7" w:history="1">
        <w:r w:rsidRPr="005C262B">
          <w:rPr>
            <w:rStyle w:val="af"/>
            <w:sz w:val="28"/>
            <w:szCs w:val="28"/>
          </w:rPr>
          <w:t xml:space="preserve">методическими </w:t>
        </w:r>
        <w:proofErr w:type="gramStart"/>
        <w:r w:rsidRPr="005C262B">
          <w:rPr>
            <w:rStyle w:val="af"/>
            <w:sz w:val="28"/>
            <w:szCs w:val="28"/>
          </w:rPr>
          <w:t>рекомендаци</w:t>
        </w:r>
      </w:hyperlink>
      <w:r w:rsidRPr="005C262B">
        <w:rPr>
          <w:sz w:val="28"/>
          <w:szCs w:val="28"/>
        </w:rPr>
        <w:t>ями</w:t>
      </w:r>
      <w:proofErr w:type="gramEnd"/>
      <w:r w:rsidRPr="005C262B">
        <w:rPr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РФ  8 ноября 2013 года</w:t>
      </w:r>
      <w:r w:rsidRPr="005C262B">
        <w:rPr>
          <w:color w:val="000000"/>
          <w:sz w:val="28"/>
          <w:szCs w:val="28"/>
        </w:rPr>
        <w:t xml:space="preserve"> администрация МО СП «</w:t>
      </w:r>
      <w:r w:rsidR="00DB31A7">
        <w:rPr>
          <w:color w:val="000000"/>
          <w:sz w:val="28"/>
          <w:szCs w:val="28"/>
        </w:rPr>
        <w:t>село Чонтаул</w:t>
      </w:r>
      <w:r w:rsidRPr="005C262B">
        <w:rPr>
          <w:color w:val="000000"/>
          <w:sz w:val="28"/>
          <w:szCs w:val="28"/>
        </w:rPr>
        <w:t xml:space="preserve">»  </w:t>
      </w:r>
    </w:p>
    <w:p w:rsidR="004240E8" w:rsidRDefault="005C262B" w:rsidP="005C262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</w:p>
    <w:p w:rsidR="005C262B" w:rsidRPr="005C262B" w:rsidRDefault="004240E8" w:rsidP="005C262B">
      <w:pPr>
        <w:pStyle w:val="a7"/>
        <w:spacing w:before="0" w:beforeAutospacing="0" w:after="0" w:afterAutospacing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5C262B">
        <w:rPr>
          <w:color w:val="000000"/>
          <w:sz w:val="28"/>
          <w:szCs w:val="28"/>
        </w:rPr>
        <w:t xml:space="preserve"> </w:t>
      </w:r>
      <w:r w:rsidR="005C262B" w:rsidRPr="005C262B">
        <w:rPr>
          <w:b/>
          <w:sz w:val="28"/>
          <w:szCs w:val="28"/>
        </w:rPr>
        <w:t xml:space="preserve">Постановляет: </w:t>
      </w:r>
    </w:p>
    <w:p w:rsidR="005C262B" w:rsidRPr="005C262B" w:rsidRDefault="005C262B" w:rsidP="005C2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1. Утвердить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политику администрации МО СП «</w:t>
      </w:r>
      <w:r w:rsidR="00DB31A7">
        <w:rPr>
          <w:rFonts w:ascii="Times New Roman" w:hAnsi="Times New Roman" w:cs="Times New Roman"/>
          <w:sz w:val="28"/>
          <w:szCs w:val="28"/>
        </w:rPr>
        <w:t>село Чонтаул</w:t>
      </w:r>
      <w:r w:rsidRPr="005C262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40E8">
        <w:rPr>
          <w:rFonts w:ascii="Times New Roman" w:hAnsi="Times New Roman" w:cs="Times New Roman"/>
          <w:sz w:val="28"/>
          <w:szCs w:val="28"/>
        </w:rPr>
        <w:t>а Республики Дагестан согласно Пр</w:t>
      </w:r>
      <w:r w:rsidRPr="005C262B">
        <w:rPr>
          <w:rFonts w:ascii="Times New Roman" w:hAnsi="Times New Roman" w:cs="Times New Roman"/>
          <w:sz w:val="28"/>
          <w:szCs w:val="28"/>
        </w:rPr>
        <w:t>иложению к настоящему Постановлению.</w:t>
      </w:r>
    </w:p>
    <w:p w:rsidR="005C262B" w:rsidRDefault="005C262B" w:rsidP="005C262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C262B">
        <w:rPr>
          <w:color w:val="000000"/>
          <w:sz w:val="28"/>
          <w:szCs w:val="28"/>
        </w:rPr>
        <w:t>2. Обнародовать настоящее постановление вывешиванием на стенде в здании администрации и на официальном сайте администрации МО СП «</w:t>
      </w:r>
      <w:r w:rsidR="00DB31A7">
        <w:rPr>
          <w:color w:val="000000"/>
          <w:sz w:val="28"/>
          <w:szCs w:val="28"/>
        </w:rPr>
        <w:t>село Чонтаул</w:t>
      </w:r>
      <w:r w:rsidRPr="005C262B">
        <w:rPr>
          <w:color w:val="000000"/>
          <w:sz w:val="28"/>
          <w:szCs w:val="28"/>
        </w:rPr>
        <w:t>» в информационно-телекоммуникационной сети «Интернет».</w:t>
      </w:r>
    </w:p>
    <w:p w:rsidR="005C262B" w:rsidRPr="005C262B" w:rsidRDefault="005C262B" w:rsidP="005C262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5C262B">
        <w:rPr>
          <w:sz w:val="28"/>
          <w:szCs w:val="28"/>
        </w:rPr>
        <w:t>3. Постановление вступает в силу со дня его подписания.</w:t>
      </w:r>
    </w:p>
    <w:p w:rsidR="005C262B" w:rsidRPr="005C262B" w:rsidRDefault="005C262B" w:rsidP="005C2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62B" w:rsidRPr="005C262B" w:rsidRDefault="005C262B" w:rsidP="005C26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5C262B" w:rsidRPr="005C262B" w:rsidRDefault="005C262B" w:rsidP="005C262B">
      <w:pPr>
        <w:pStyle w:val="11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C26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                                                                                             </w:t>
      </w:r>
      <w:proofErr w:type="spellStart"/>
      <w:r w:rsidR="00DB31A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Б.Д.Мурзабеков</w:t>
      </w:r>
      <w:proofErr w:type="spellEnd"/>
      <w:r w:rsidRPr="005C26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5C262B" w:rsidRPr="005C262B" w:rsidRDefault="005C262B" w:rsidP="005C26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62B" w:rsidRPr="005C262B" w:rsidRDefault="005C262B" w:rsidP="005C26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62B" w:rsidRPr="005C262B" w:rsidRDefault="005C262B" w:rsidP="005C26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62B" w:rsidRPr="005C262B" w:rsidRDefault="005C262B" w:rsidP="005C26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62B" w:rsidRPr="005C262B" w:rsidRDefault="005C262B" w:rsidP="005C2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1A7" w:rsidRDefault="005C262B" w:rsidP="005C2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240E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B31A7" w:rsidRDefault="00DB31A7" w:rsidP="005C2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62B" w:rsidRPr="005C262B" w:rsidRDefault="00DB31A7" w:rsidP="005C2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240E8">
        <w:rPr>
          <w:rFonts w:ascii="Times New Roman" w:hAnsi="Times New Roman" w:cs="Times New Roman"/>
          <w:sz w:val="28"/>
          <w:szCs w:val="28"/>
        </w:rPr>
        <w:t>Приложение</w:t>
      </w:r>
    </w:p>
    <w:p w:rsidR="005C262B" w:rsidRPr="005C262B" w:rsidRDefault="005C262B" w:rsidP="005C2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240E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0E8">
        <w:rPr>
          <w:rFonts w:ascii="Times New Roman" w:hAnsi="Times New Roman" w:cs="Times New Roman"/>
          <w:sz w:val="28"/>
          <w:szCs w:val="28"/>
        </w:rPr>
        <w:t>постановлению</w:t>
      </w:r>
      <w:r w:rsidRPr="005C262B">
        <w:rPr>
          <w:rFonts w:ascii="Times New Roman" w:hAnsi="Times New Roman" w:cs="Times New Roman"/>
          <w:sz w:val="28"/>
          <w:szCs w:val="28"/>
        </w:rPr>
        <w:t xml:space="preserve"> от </w:t>
      </w:r>
      <w:r w:rsidR="00DB31A7">
        <w:rPr>
          <w:rFonts w:ascii="Times New Roman" w:hAnsi="Times New Roman" w:cs="Times New Roman"/>
          <w:sz w:val="28"/>
          <w:szCs w:val="28"/>
        </w:rPr>
        <w:t>20.02.</w:t>
      </w:r>
      <w:r w:rsidRPr="005C262B">
        <w:rPr>
          <w:rFonts w:ascii="Times New Roman" w:hAnsi="Times New Roman" w:cs="Times New Roman"/>
          <w:sz w:val="28"/>
          <w:szCs w:val="28"/>
        </w:rPr>
        <w:t>2023г.</w:t>
      </w:r>
      <w:r w:rsidR="00DB31A7">
        <w:rPr>
          <w:rFonts w:ascii="Times New Roman" w:hAnsi="Times New Roman" w:cs="Times New Roman"/>
          <w:sz w:val="28"/>
          <w:szCs w:val="28"/>
        </w:rPr>
        <w:t xml:space="preserve"> </w:t>
      </w:r>
      <w:r w:rsidRPr="005C262B">
        <w:rPr>
          <w:rFonts w:ascii="Times New Roman" w:hAnsi="Times New Roman" w:cs="Times New Roman"/>
          <w:sz w:val="28"/>
          <w:szCs w:val="28"/>
        </w:rPr>
        <w:t xml:space="preserve">№ </w:t>
      </w:r>
      <w:r w:rsidR="00DB31A7">
        <w:rPr>
          <w:rFonts w:ascii="Times New Roman" w:hAnsi="Times New Roman" w:cs="Times New Roman"/>
          <w:sz w:val="28"/>
          <w:szCs w:val="28"/>
        </w:rPr>
        <w:t>6-П</w:t>
      </w:r>
      <w:r w:rsidRPr="005C2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62B" w:rsidRPr="005C262B" w:rsidRDefault="005C262B" w:rsidP="005C2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240E8">
        <w:rPr>
          <w:rFonts w:ascii="Times New Roman" w:hAnsi="Times New Roman" w:cs="Times New Roman"/>
          <w:sz w:val="28"/>
          <w:szCs w:val="28"/>
        </w:rPr>
        <w:t xml:space="preserve"> </w:t>
      </w:r>
      <w:r w:rsidR="00DB31A7">
        <w:rPr>
          <w:rFonts w:ascii="Times New Roman" w:hAnsi="Times New Roman" w:cs="Times New Roman"/>
          <w:sz w:val="28"/>
          <w:szCs w:val="28"/>
        </w:rPr>
        <w:t>Администрации МО СП</w:t>
      </w:r>
      <w:r w:rsidRPr="005C262B">
        <w:rPr>
          <w:rFonts w:ascii="Times New Roman" w:hAnsi="Times New Roman" w:cs="Times New Roman"/>
          <w:sz w:val="28"/>
          <w:szCs w:val="28"/>
        </w:rPr>
        <w:t xml:space="preserve"> «</w:t>
      </w:r>
      <w:r w:rsidR="00DB31A7">
        <w:rPr>
          <w:rFonts w:ascii="Times New Roman" w:hAnsi="Times New Roman" w:cs="Times New Roman"/>
          <w:sz w:val="28"/>
          <w:szCs w:val="28"/>
        </w:rPr>
        <w:t>село Чонтаул</w:t>
      </w:r>
      <w:r w:rsidRPr="005C262B">
        <w:rPr>
          <w:rFonts w:ascii="Times New Roman" w:hAnsi="Times New Roman" w:cs="Times New Roman"/>
          <w:sz w:val="28"/>
          <w:szCs w:val="28"/>
        </w:rPr>
        <w:t>»</w:t>
      </w:r>
    </w:p>
    <w:p w:rsidR="005C262B" w:rsidRPr="005C262B" w:rsidRDefault="005C262B" w:rsidP="005C2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240E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C262B" w:rsidRPr="005C262B" w:rsidRDefault="005C262B" w:rsidP="005C26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31A7" w:rsidRDefault="005C262B" w:rsidP="005C262B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1A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DB31A7">
        <w:rPr>
          <w:rFonts w:ascii="Times New Roman" w:hAnsi="Times New Roman" w:cs="Times New Roman"/>
          <w:sz w:val="32"/>
          <w:szCs w:val="28"/>
        </w:rPr>
        <w:t>Антикоррупционная</w:t>
      </w:r>
      <w:proofErr w:type="spellEnd"/>
      <w:r w:rsidRPr="00DB31A7">
        <w:rPr>
          <w:rFonts w:ascii="Times New Roman" w:hAnsi="Times New Roman" w:cs="Times New Roman"/>
          <w:sz w:val="32"/>
          <w:szCs w:val="28"/>
        </w:rPr>
        <w:t xml:space="preserve"> политика </w:t>
      </w:r>
    </w:p>
    <w:p w:rsidR="005C262B" w:rsidRPr="005C262B" w:rsidRDefault="005C262B" w:rsidP="005C262B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администрации МО СП «</w:t>
      </w:r>
      <w:r w:rsidR="00DB31A7">
        <w:rPr>
          <w:rFonts w:ascii="Times New Roman" w:hAnsi="Times New Roman" w:cs="Times New Roman"/>
          <w:sz w:val="28"/>
          <w:szCs w:val="28"/>
        </w:rPr>
        <w:t>село Чонтаул</w:t>
      </w:r>
      <w:r w:rsidRPr="005C262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62B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</w:p>
    <w:p w:rsidR="005C262B" w:rsidRPr="005C262B" w:rsidRDefault="005C262B" w:rsidP="005C262B">
      <w:pPr>
        <w:pStyle w:val="ab"/>
        <w:spacing w:before="0"/>
        <w:jc w:val="left"/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5C262B" w:rsidRPr="005C262B" w:rsidRDefault="005C262B" w:rsidP="005C262B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C262B">
        <w:rPr>
          <w:rFonts w:ascii="Times New Roman" w:hAnsi="Times New Roman" w:cs="Times New Roman"/>
          <w:sz w:val="28"/>
          <w:szCs w:val="28"/>
        </w:rPr>
        <w:t xml:space="preserve">1. Цели и задачи внедрения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bookmarkEnd w:id="0"/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политика разработана в соответствии с положениями </w:t>
      </w:r>
      <w:hyperlink r:id="rId8" w:history="1">
        <w:r w:rsidRPr="005C262B">
          <w:rPr>
            <w:rStyle w:val="af"/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5C262B">
        <w:rPr>
          <w:rFonts w:ascii="Times New Roman" w:hAnsi="Times New Roman" w:cs="Times New Roman"/>
          <w:sz w:val="28"/>
          <w:szCs w:val="28"/>
        </w:rPr>
        <w:t xml:space="preserve"> от 25 декабря 2008 г. № 273-ФЗ «"О противодействии коррупции» и </w:t>
      </w:r>
      <w:hyperlink r:id="rId9" w:history="1">
        <w:r w:rsidRPr="005C262B">
          <w:rPr>
            <w:rStyle w:val="af"/>
            <w:rFonts w:ascii="Times New Roman" w:hAnsi="Times New Roman" w:cs="Times New Roman"/>
            <w:sz w:val="28"/>
            <w:szCs w:val="28"/>
          </w:rPr>
          <w:t>методических рекомендаций</w:t>
        </w:r>
      </w:hyperlink>
      <w:r w:rsidRPr="005C262B">
        <w:rPr>
          <w:rFonts w:ascii="Times New Roman" w:hAnsi="Times New Roman" w:cs="Times New Roman"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РФ 08 ноября 2013 года.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1.2. Настоящая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политика является внутренним документом администрации МО СП «</w:t>
      </w:r>
      <w:r w:rsidR="00DB31A7">
        <w:rPr>
          <w:rFonts w:ascii="Times New Roman" w:hAnsi="Times New Roman" w:cs="Times New Roman"/>
          <w:sz w:val="28"/>
          <w:szCs w:val="28"/>
        </w:rPr>
        <w:t>село Чонтаул</w:t>
      </w:r>
      <w:r w:rsidRPr="005C262B">
        <w:rPr>
          <w:rFonts w:ascii="Times New Roman" w:hAnsi="Times New Roman" w:cs="Times New Roman"/>
          <w:sz w:val="28"/>
          <w:szCs w:val="28"/>
        </w:rPr>
        <w:t>» (далее - Администрация), направленным на профилактику и пресечение коррупционных правонарушений в деятельности Администрации.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1.3. Основными целями внедрения в Администрации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политики являются: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минимизация риска вовлечения Администрации, ее руководства и работников в коррупционную деятельность;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формирование у работников Администрации и независимо от занимаемой должности, контрагентов и иных лиц единообразного понимания политики Администрации о неприятии коррупции в любых формах и проявлениях;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обобщение и разъяснение основных требований законодательства РФ в области противодействия коррупции, применяемых в Администрации.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1.4. Для достижения поставленных целей устанавливаются следующие задачи внедрения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политики в Администрации: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- закрепление основных принципов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деятельности Администрации;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определение области применения Политики и круга лиц, попадающих под ее действие;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- определение должностных лиц Администрации, ответственных за реализацию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определение и закрепление обязанностей работников и Администрации, связанных с предупреждением и противодействием коррупции;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- установление перечня реализуемых Администрацией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мероприятий, стандартов и процедур и порядка их выполнения (применения);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lastRenderedPageBreak/>
        <w:t xml:space="preserve">- закрепление ответственности сотрудников Администрации за несоблюдение требований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bookmarkStart w:id="1" w:name="sub_2"/>
      <w:r w:rsidRPr="005C262B">
        <w:rPr>
          <w:rFonts w:ascii="Times New Roman" w:hAnsi="Times New Roman" w:cs="Times New Roman"/>
          <w:b/>
          <w:sz w:val="28"/>
          <w:szCs w:val="28"/>
        </w:rPr>
        <w:t>2. Используемые в политике понятия и определения</w:t>
      </w:r>
    </w:p>
    <w:bookmarkEnd w:id="1"/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5C262B">
        <w:rPr>
          <w:rStyle w:val="ae"/>
          <w:rFonts w:ascii="Times New Roman" w:hAnsi="Times New Roman" w:cs="Times New Roman"/>
          <w:bCs/>
          <w:sz w:val="28"/>
          <w:szCs w:val="28"/>
        </w:rPr>
        <w:t>Коррупция</w:t>
      </w:r>
      <w:r w:rsidRPr="005C262B">
        <w:rPr>
          <w:rFonts w:ascii="Times New Roman" w:hAnsi="Times New Roman" w:cs="Times New Roman"/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5C262B">
        <w:rPr>
          <w:rFonts w:ascii="Times New Roman" w:hAnsi="Times New Roman" w:cs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</w:t>
      </w:r>
      <w:hyperlink r:id="rId10" w:history="1">
        <w:r w:rsidRPr="005C262B">
          <w:rPr>
            <w:rStyle w:val="af"/>
            <w:rFonts w:ascii="Times New Roman" w:hAnsi="Times New Roman" w:cs="Times New Roman"/>
            <w:sz w:val="28"/>
            <w:szCs w:val="28"/>
          </w:rPr>
          <w:t>пункт 1 статьи 1</w:t>
        </w:r>
      </w:hyperlink>
      <w:r w:rsidRPr="005C262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 2008 г. № 273-ФЗ «О противодействии коррупции»).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62B">
        <w:rPr>
          <w:rFonts w:ascii="Times New Roman" w:hAnsi="Times New Roman" w:cs="Times New Roman"/>
          <w:b/>
          <w:sz w:val="28"/>
          <w:szCs w:val="28"/>
        </w:rPr>
        <w:t xml:space="preserve">Предупреждение коррупции </w:t>
      </w:r>
      <w:r w:rsidRPr="005C262B">
        <w:rPr>
          <w:rFonts w:ascii="Times New Roman" w:hAnsi="Times New Roman" w:cs="Times New Roman"/>
          <w:sz w:val="28"/>
          <w:szCs w:val="28"/>
        </w:rPr>
        <w:t xml:space="preserve">– деятельность организации, направленная на введение </w:t>
      </w:r>
      <w:r w:rsidRPr="005C2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</w:t>
      </w:r>
      <w:r w:rsidRPr="005C262B">
        <w:rPr>
          <w:rFonts w:ascii="Times New Roman" w:hAnsi="Times New Roman" w:cs="Times New Roman"/>
          <w:sz w:val="28"/>
          <w:szCs w:val="28"/>
        </w:rPr>
        <w:t xml:space="preserve">недопущение коррупционных правонарушений. 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Style w:val="ae"/>
          <w:rFonts w:ascii="Times New Roman" w:hAnsi="Times New Roman" w:cs="Times New Roman"/>
          <w:bCs/>
          <w:sz w:val="28"/>
          <w:szCs w:val="28"/>
        </w:rPr>
        <w:t>Противодействие коррупции</w:t>
      </w:r>
      <w:r w:rsidRPr="005C262B">
        <w:rPr>
          <w:rFonts w:ascii="Times New Roman" w:hAnsi="Times New Roman" w:cs="Times New Roman"/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11" w:history="1">
        <w:r w:rsidRPr="005C262B">
          <w:rPr>
            <w:rStyle w:val="af"/>
            <w:rFonts w:ascii="Times New Roman" w:hAnsi="Times New Roman" w:cs="Times New Roman"/>
            <w:sz w:val="28"/>
            <w:szCs w:val="28"/>
          </w:rPr>
          <w:t xml:space="preserve">пункт 2 статьи 1 </w:t>
        </w:r>
      </w:hyperlink>
      <w:r w:rsidRPr="005C262B">
        <w:rPr>
          <w:rFonts w:ascii="Times New Roman" w:hAnsi="Times New Roman" w:cs="Times New Roman"/>
          <w:sz w:val="28"/>
          <w:szCs w:val="28"/>
        </w:rPr>
        <w:t>Федерального закона от 25 декабря 2008 г. № 273-ФЗ                                         «О противодействии коррупции»):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в) по минимизации и (или) ликвидации последствий коррупционных правонарушений.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Style w:val="ae"/>
          <w:rFonts w:ascii="Times New Roman" w:hAnsi="Times New Roman" w:cs="Times New Roman"/>
          <w:bCs/>
          <w:sz w:val="28"/>
          <w:szCs w:val="28"/>
        </w:rPr>
        <w:t>Контрагент</w:t>
      </w:r>
      <w:r w:rsidRPr="005C262B">
        <w:rPr>
          <w:rFonts w:ascii="Times New Roman" w:hAnsi="Times New Roman" w:cs="Times New Roman"/>
          <w:sz w:val="28"/>
          <w:szCs w:val="28"/>
        </w:rPr>
        <w:t xml:space="preserve"> - любое российское или иностранное юридическое или физическое лицо, с которым Администрация вступает в договорные отношения, за исключением трудовых отношений.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5C262B">
        <w:rPr>
          <w:rStyle w:val="ae"/>
          <w:rFonts w:ascii="Times New Roman" w:hAnsi="Times New Roman" w:cs="Times New Roman"/>
          <w:bCs/>
          <w:sz w:val="28"/>
          <w:szCs w:val="28"/>
        </w:rPr>
        <w:t>Взятка</w:t>
      </w:r>
      <w:r w:rsidRPr="005C262B">
        <w:rPr>
          <w:rFonts w:ascii="Times New Roman" w:hAnsi="Times New Roman" w:cs="Times New Roman"/>
          <w:sz w:val="28"/>
          <w:szCs w:val="28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5C262B">
        <w:rPr>
          <w:rFonts w:ascii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5C262B">
        <w:rPr>
          <w:rStyle w:val="ae"/>
          <w:rFonts w:ascii="Times New Roman" w:hAnsi="Times New Roman" w:cs="Times New Roman"/>
          <w:bCs/>
          <w:sz w:val="28"/>
          <w:szCs w:val="28"/>
        </w:rPr>
        <w:t>Коммерческий подкуп</w:t>
      </w:r>
      <w:r w:rsidRPr="005C262B">
        <w:rPr>
          <w:rFonts w:ascii="Times New Roman" w:hAnsi="Times New Roman" w:cs="Times New Roman"/>
          <w:sz w:val="28"/>
          <w:szCs w:val="28"/>
        </w:rPr>
        <w:t xml:space="preserve"> - незаконная передача лицу, выполняющему управленческие функции в коммерческой или иной организации, денег, ценных </w:t>
      </w:r>
      <w:r w:rsidRPr="005C262B">
        <w:rPr>
          <w:rFonts w:ascii="Times New Roman" w:hAnsi="Times New Roman" w:cs="Times New Roman"/>
          <w:sz w:val="28"/>
          <w:szCs w:val="28"/>
        </w:rPr>
        <w:lastRenderedPageBreak/>
        <w:t xml:space="preserve">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числ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>,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</w:t>
      </w:r>
      <w:proofErr w:type="gramEnd"/>
      <w:r w:rsidRPr="005C262B">
        <w:rPr>
          <w:rFonts w:ascii="Times New Roman" w:hAnsi="Times New Roman" w:cs="Times New Roman"/>
          <w:sz w:val="28"/>
          <w:szCs w:val="28"/>
        </w:rPr>
        <w:t xml:space="preserve"> дающего или иных лиц, если указанные действия (бездействие) входят в служебные полномочия такого лица, либо если оно в силу своего служебного положения может способствовать указанным действиям (бездействию) (</w:t>
      </w:r>
      <w:hyperlink r:id="rId12" w:history="1">
        <w:r w:rsidRPr="005C262B">
          <w:rPr>
            <w:rStyle w:val="af"/>
            <w:rFonts w:ascii="Times New Roman" w:hAnsi="Times New Roman" w:cs="Times New Roman"/>
            <w:sz w:val="28"/>
            <w:szCs w:val="28"/>
          </w:rPr>
          <w:t>часть 1 статьи 204</w:t>
        </w:r>
      </w:hyperlink>
      <w:r w:rsidRPr="005C262B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Федерации).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Style w:val="ae"/>
          <w:rFonts w:ascii="Times New Roman" w:hAnsi="Times New Roman" w:cs="Times New Roman"/>
          <w:bCs/>
          <w:sz w:val="28"/>
          <w:szCs w:val="28"/>
        </w:rPr>
        <w:t>Конфликт интересов</w:t>
      </w:r>
      <w:r w:rsidRPr="005C262B">
        <w:rPr>
          <w:rFonts w:ascii="Times New Roman" w:hAnsi="Times New Roman" w:cs="Times New Roman"/>
          <w:sz w:val="28"/>
          <w:szCs w:val="28"/>
        </w:rPr>
        <w:t xml:space="preserve">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5C262B">
        <w:rPr>
          <w:rStyle w:val="ae"/>
          <w:rFonts w:ascii="Times New Roman" w:hAnsi="Times New Roman" w:cs="Times New Roman"/>
          <w:bCs/>
          <w:sz w:val="28"/>
          <w:szCs w:val="28"/>
        </w:rPr>
        <w:t xml:space="preserve">Личная заинтересованность работника (представителя </w:t>
      </w:r>
      <w:r w:rsidRPr="005C262B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5C262B">
        <w:rPr>
          <w:rStyle w:val="ae"/>
          <w:rFonts w:ascii="Times New Roman" w:hAnsi="Times New Roman" w:cs="Times New Roman"/>
          <w:bCs/>
          <w:sz w:val="28"/>
          <w:szCs w:val="28"/>
        </w:rPr>
        <w:t xml:space="preserve">) </w:t>
      </w:r>
      <w:r w:rsidRPr="005C262B">
        <w:rPr>
          <w:rFonts w:ascii="Times New Roman" w:hAnsi="Times New Roman" w:cs="Times New Roman"/>
          <w:sz w:val="28"/>
          <w:szCs w:val="28"/>
        </w:rPr>
        <w:t>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</w:t>
      </w:r>
      <w:proofErr w:type="gramEnd"/>
      <w:r w:rsidRPr="005C262B">
        <w:rPr>
          <w:rFonts w:ascii="Times New Roman" w:hAnsi="Times New Roman" w:cs="Times New Roman"/>
          <w:sz w:val="28"/>
          <w:szCs w:val="28"/>
        </w:rPr>
        <w:t xml:space="preserve"> также братьями, сестрами, родителями, детьми супругов и супругами детей), гражданами или организациями, с которыми данное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bookmarkStart w:id="2" w:name="sub_3"/>
      <w:r w:rsidRPr="005C262B">
        <w:rPr>
          <w:rFonts w:ascii="Times New Roman" w:hAnsi="Times New Roman" w:cs="Times New Roman"/>
          <w:b/>
          <w:sz w:val="28"/>
          <w:szCs w:val="28"/>
        </w:rPr>
        <w:t xml:space="preserve">3. Основные принципы </w:t>
      </w:r>
      <w:proofErr w:type="spellStart"/>
      <w:r w:rsidRPr="005C262B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5C262B">
        <w:rPr>
          <w:rFonts w:ascii="Times New Roman" w:hAnsi="Times New Roman" w:cs="Times New Roman"/>
          <w:b/>
          <w:sz w:val="28"/>
          <w:szCs w:val="28"/>
        </w:rPr>
        <w:t xml:space="preserve"> деятельности организации</w:t>
      </w:r>
    </w:p>
    <w:bookmarkEnd w:id="2"/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3.1. В соответствии со </w:t>
      </w:r>
      <w:hyperlink r:id="rId13" w:history="1">
        <w:r w:rsidRPr="005C262B">
          <w:rPr>
            <w:rStyle w:val="af"/>
            <w:rFonts w:ascii="Times New Roman" w:hAnsi="Times New Roman" w:cs="Times New Roman"/>
            <w:sz w:val="28"/>
            <w:szCs w:val="28"/>
          </w:rPr>
          <w:t>ст. 3</w:t>
        </w:r>
      </w:hyperlink>
      <w:r w:rsidRPr="005C262B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№ 273-ФЗ                                                    «О противодействии коррупции» противодействие коррупции в Российской Федерации основывается на следующих основных принципах: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1) признание, обеспечение и защита основных прав и свобод человека и гражданина;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3) публичность и открытость деятельности государственных органов и органов местного самоуправления;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5)комплексное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lastRenderedPageBreak/>
        <w:t>3.2. Система мер противодействия коррупции в Администрации основывается на следующих принципах: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а) Принцип соответствия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политики Администрации действующему законодательству и общепринятым нормам: соответствие реализуемых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hyperlink r:id="rId14" w:history="1">
        <w:r w:rsidRPr="005C262B">
          <w:rPr>
            <w:rStyle w:val="af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5C262B">
        <w:rPr>
          <w:rFonts w:ascii="Times New Roman" w:hAnsi="Times New Roman" w:cs="Times New Roman"/>
          <w:sz w:val="28"/>
          <w:szCs w:val="28"/>
        </w:rPr>
        <w:t xml:space="preserve"> РФ, заключенным Российской Федерацией международным договорам, </w:t>
      </w:r>
      <w:hyperlink r:id="rId15" w:history="1">
        <w:r w:rsidRPr="005C262B">
          <w:rPr>
            <w:rStyle w:val="af"/>
            <w:rFonts w:ascii="Times New Roman" w:hAnsi="Times New Roman" w:cs="Times New Roman"/>
            <w:sz w:val="28"/>
            <w:szCs w:val="28"/>
          </w:rPr>
          <w:t>Федеральному закону</w:t>
        </w:r>
      </w:hyperlink>
      <w:r w:rsidRPr="005C262B">
        <w:rPr>
          <w:rFonts w:ascii="Times New Roman" w:hAnsi="Times New Roman" w:cs="Times New Roman"/>
          <w:sz w:val="28"/>
          <w:szCs w:val="28"/>
        </w:rPr>
        <w:t xml:space="preserve"> от 25 декабря 2008 г. № 273-ФЗ «О противодействии коррупции» и иным нормативным правовым актам, применяемым к Администрации.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б) Принцип личного примера руководства Администрации - руководство Администрации должно формировать этический стандарт непримиримого отношения к любым формам и проявлениям коррупции на всех уровнях, подавая пример своим поведением.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в) Принцип вовлеченности работников: активное участие работников Администрации независимо от должности в формировании и реализации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стандартов и процедур.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г) Принцип нулевой толерантности: неприятие в Администрации коррупции в любых формах и проявлениях.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) Принцип соразмерности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процедур риску коррупции: разработка и выполнение комплекса мероприятий, позволяющих снизить вероятность вовлечения Администрации, ее руководителей и работников в коррупционную деятельность, осуществляется с учетом степени выявленного риска.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е) Принцип периодической оценки рисков: в Администрации на периодической основе осуществляется выявление и оценка коррупционных рисков, характерных для деятельности Администрации в целом и для отдельных ее подразделений в частности.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5C262B">
        <w:rPr>
          <w:rFonts w:ascii="Times New Roman" w:hAnsi="Times New Roman" w:cs="Times New Roman"/>
          <w:sz w:val="28"/>
          <w:szCs w:val="28"/>
        </w:rPr>
        <w:t xml:space="preserve">ж) Принцип обязательности проверки контрагентов: в Администрации на постоянной основе осуществляется проверка контрагентов на предмет их терпимости к коррупции, в том числе осуществляется проверка наличия у них собственных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мероприятий или политик, их готовность соблюдать требования настоящей Политики и включать в договоры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условия (оговорки), а также оказывать взаимное содействие для этичного ведения бизнеса и предотвращения коррупции.</w:t>
      </w:r>
      <w:proofErr w:type="gramEnd"/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) Принцип открытости: информирование контрагентов, партнеров и общественности о принятых в Администрации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стандартах ведения деятельности.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и) Принцип постоянного контроля и регулярного мониторинга: регулярное осуществление мониторинга эффективности внедренных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стандартов и процедур, а также </w:t>
      </w:r>
      <w:proofErr w:type="gramStart"/>
      <w:r w:rsidRPr="005C26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C262B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к) Принцип ответственности и неотвратимости наказания: неотвратимость наказания для работников Администрации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Администрации за реализацию внутриорганизационной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bookmarkStart w:id="3" w:name="sub_4"/>
      <w:r w:rsidRPr="005C262B">
        <w:rPr>
          <w:rFonts w:ascii="Times New Roman" w:hAnsi="Times New Roman" w:cs="Times New Roman"/>
          <w:b/>
          <w:sz w:val="28"/>
          <w:szCs w:val="28"/>
        </w:rPr>
        <w:t>4. Область применения политики и круг лиц, попадающих под ее действие</w:t>
      </w:r>
    </w:p>
    <w:bookmarkEnd w:id="3"/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4.1. Основным кругом лиц, попадающих под действие Политики, являются работники Администрации, находящиеся с ней в трудовых отношениях, вне зависимости от занимаемой должности и выполняемых функций.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4.2. Положения настоящей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политики могут распространяться на иных физических и (или) юридических лиц, с которыми Администрация вступает в договорные отношения, в случае если это закреплено в договорах, заключаемых Администрацией с такими лицами.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bookmarkStart w:id="4" w:name="sub_5"/>
      <w:r w:rsidRPr="005C262B">
        <w:rPr>
          <w:rFonts w:ascii="Times New Roman" w:hAnsi="Times New Roman" w:cs="Times New Roman"/>
          <w:b/>
          <w:sz w:val="28"/>
          <w:szCs w:val="28"/>
        </w:rPr>
        <w:t xml:space="preserve">5. Должностные лица организации, ответственные за реализацию </w:t>
      </w:r>
      <w:proofErr w:type="spellStart"/>
      <w:r w:rsidRPr="005C262B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5C262B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</w:p>
    <w:bookmarkEnd w:id="4"/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5.1. Глава МО СП «</w:t>
      </w:r>
      <w:r w:rsidR="00DB31A7">
        <w:rPr>
          <w:rFonts w:ascii="Times New Roman" w:hAnsi="Times New Roman" w:cs="Times New Roman"/>
          <w:sz w:val="28"/>
          <w:szCs w:val="28"/>
        </w:rPr>
        <w:t>село Чонтаул</w:t>
      </w:r>
      <w:r w:rsidRPr="005C262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района (далее по текст</w:t>
      </w:r>
      <w:proofErr w:type="gramStart"/>
      <w:r w:rsidRPr="005C262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5C262B">
        <w:rPr>
          <w:rFonts w:ascii="Times New Roman" w:hAnsi="Times New Roman" w:cs="Times New Roman"/>
          <w:sz w:val="28"/>
          <w:szCs w:val="28"/>
        </w:rPr>
        <w:t xml:space="preserve"> глава поселения) является ответственным за организацию всех мероприятий, направленных на противодействие коррупции в Администрации.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5.2. Глава поселения </w:t>
      </w:r>
      <w:proofErr w:type="gramStart"/>
      <w:r w:rsidRPr="005C262B">
        <w:rPr>
          <w:rFonts w:ascii="Times New Roman" w:hAnsi="Times New Roman" w:cs="Times New Roman"/>
          <w:sz w:val="28"/>
          <w:szCs w:val="28"/>
        </w:rPr>
        <w:t>исходя из установленных задач, специфики деятельности, штатной численности, организационной структуры Администрации назначает</w:t>
      </w:r>
      <w:proofErr w:type="gramEnd"/>
      <w:r w:rsidRPr="005C262B">
        <w:rPr>
          <w:rFonts w:ascii="Times New Roman" w:hAnsi="Times New Roman" w:cs="Times New Roman"/>
          <w:sz w:val="28"/>
          <w:szCs w:val="28"/>
        </w:rPr>
        <w:t xml:space="preserve"> лицо или несколько лиц, ответственных за реализацию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5.3. Основные обязанности лиц, ответственных за реализацию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политики: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подготовка рекомендаций для принятия решений по вопросам противодействия коррупции в Администрации;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подготовка предложений, направленных на устранение причин и условий, порождающих риск возникновения коррупции в Администрации;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разработка и представление на утверждение Главе поселения проектов локальных нормативных актов, направленных на реализацию мер по предупреждению коррупции;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проведение контрольных мероприятий, направленных на выявление коррупционных правонарушений работниками организации;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организация проведения оценки коррупционных рисков;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организация работы по заполнению и рассмотрению деклараций о конфликте интересов;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lastRenderedPageBreak/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организация мероприятий по вопросам профилактики и противодействия коррупции;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индивидуальное консультирование работников;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- участие в организации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пропаганды;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- проведение оценки результатов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работы и подготовка соответствующих отчетных материалов для Главы поселения.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bookmarkStart w:id="5" w:name="sub_6"/>
      <w:r w:rsidRPr="005C262B">
        <w:rPr>
          <w:rFonts w:ascii="Times New Roman" w:hAnsi="Times New Roman" w:cs="Times New Roman"/>
          <w:b/>
          <w:sz w:val="28"/>
          <w:szCs w:val="28"/>
        </w:rPr>
        <w:t>6. Обязанности работников и организации, связанные с предупреждением и противодействием коррупции</w:t>
      </w:r>
    </w:p>
    <w:bookmarkEnd w:id="5"/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6.1. Все работники вне зависимости от должности и стажа работы в Администрации в связи с исполнением своих должностных обязанностей должны: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руководствоваться положениями настоящей Политики и неукоснительно соблюдать ее принципы и требования;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воздерживаться от совершения и (или) участия в совершении коррупционных правонарушений в интересах или от имени Администрации;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- воздерживаться от поведения, которое может быть истолковано окружающими как готовность </w:t>
      </w:r>
      <w:proofErr w:type="gramStart"/>
      <w:r w:rsidRPr="005C262B">
        <w:rPr>
          <w:rFonts w:ascii="Times New Roman" w:hAnsi="Times New Roman" w:cs="Times New Roman"/>
          <w:sz w:val="28"/>
          <w:szCs w:val="28"/>
        </w:rPr>
        <w:t>совершить</w:t>
      </w:r>
      <w:proofErr w:type="gramEnd"/>
      <w:r w:rsidRPr="005C262B">
        <w:rPr>
          <w:rFonts w:ascii="Times New Roman" w:hAnsi="Times New Roman" w:cs="Times New Roman"/>
          <w:sz w:val="28"/>
          <w:szCs w:val="28"/>
        </w:rPr>
        <w:t xml:space="preserve"> или участвовать в совершении коррупционного правонарушения в интересах или от имени Администрации;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непосредственного руководителя/лицо, ответственное за реализацию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политики/руководство Администрации о случаях склонения работника к совершению коррупционных правонарушений;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непосредственного начальника/лицо, ответственное за реализацию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политики/руководство Администрации о ставшей известной работнику информации о случаях совершения коррупционных правонарушений другими работниками, контрагентами Администрации или иными лицами;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5C262B" w:rsidRDefault="005C262B" w:rsidP="005C2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62B" w:rsidRDefault="005C262B" w:rsidP="005C2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62B" w:rsidRDefault="005C262B" w:rsidP="005C2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62B" w:rsidRDefault="005C262B" w:rsidP="005C2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62B" w:rsidRDefault="005C262B" w:rsidP="005C2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62B" w:rsidRDefault="005C262B" w:rsidP="005C2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62B" w:rsidRDefault="005C262B" w:rsidP="005C2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62B" w:rsidRDefault="005C262B" w:rsidP="005C2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62B" w:rsidRDefault="005C262B" w:rsidP="005C2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62B" w:rsidRDefault="005C262B" w:rsidP="005C2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62B" w:rsidRPr="005C262B" w:rsidRDefault="005C262B" w:rsidP="005C2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62B" w:rsidRPr="005C262B" w:rsidRDefault="005C262B" w:rsidP="005C262B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bookmarkStart w:id="6" w:name="sub_7"/>
      <w:r w:rsidRPr="005C262B">
        <w:rPr>
          <w:rFonts w:ascii="Times New Roman" w:hAnsi="Times New Roman" w:cs="Times New Roman"/>
          <w:sz w:val="28"/>
          <w:szCs w:val="28"/>
        </w:rPr>
        <w:lastRenderedPageBreak/>
        <w:t xml:space="preserve">7. Реализуемые организацией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мероприятия</w:t>
      </w:r>
      <w:bookmarkEnd w:id="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36"/>
        <w:gridCol w:w="6582"/>
      </w:tblGrid>
      <w:tr w:rsidR="005C262B" w:rsidRPr="005C262B" w:rsidTr="005C262B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2B" w:rsidRPr="005C262B" w:rsidRDefault="005C262B" w:rsidP="005C262B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62B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2B" w:rsidRPr="005C262B" w:rsidRDefault="005C262B" w:rsidP="005C262B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C262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5C262B" w:rsidRPr="005C262B" w:rsidTr="005C262B">
        <w:trPr>
          <w:trHeight w:val="1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2B" w:rsidRPr="005C262B" w:rsidRDefault="005C262B" w:rsidP="005C262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262B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2B" w:rsidRPr="005C262B" w:rsidRDefault="005C262B" w:rsidP="005C262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262B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5C262B" w:rsidRPr="005C262B" w:rsidTr="005C262B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2B" w:rsidRPr="005C262B" w:rsidRDefault="005C262B" w:rsidP="005C262B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2B" w:rsidRPr="005C262B" w:rsidRDefault="005C262B" w:rsidP="005C262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262B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5C262B" w:rsidRPr="005C262B" w:rsidTr="005C262B">
        <w:trPr>
          <w:trHeight w:val="5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2B" w:rsidRPr="005C262B" w:rsidRDefault="005C262B" w:rsidP="005C262B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2B" w:rsidRPr="005C262B" w:rsidRDefault="005C262B" w:rsidP="005C262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262B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5C262B" w:rsidRPr="005C262B" w:rsidTr="005C262B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2B" w:rsidRPr="005C262B" w:rsidRDefault="005C262B" w:rsidP="005C262B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2B" w:rsidRPr="005C262B" w:rsidRDefault="005C262B" w:rsidP="005C262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262B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договоры, связанные с хозяйственной деятельностью Администрации, стандартной </w:t>
            </w:r>
            <w:proofErr w:type="spellStart"/>
            <w:r w:rsidRPr="005C262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5C262B">
              <w:rPr>
                <w:rFonts w:ascii="Times New Roman" w:hAnsi="Times New Roman" w:cs="Times New Roman"/>
                <w:sz w:val="28"/>
                <w:szCs w:val="28"/>
              </w:rPr>
              <w:t xml:space="preserve"> оговорки</w:t>
            </w:r>
          </w:p>
        </w:tc>
      </w:tr>
      <w:tr w:rsidR="005C262B" w:rsidRPr="005C262B" w:rsidTr="005C262B">
        <w:trPr>
          <w:trHeight w:val="5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2B" w:rsidRPr="005C262B" w:rsidRDefault="005C262B" w:rsidP="005C262B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2B" w:rsidRPr="005C262B" w:rsidRDefault="005C262B" w:rsidP="005C262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262B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proofErr w:type="spellStart"/>
            <w:r w:rsidRPr="005C262B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5C262B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в трудовые договора работников</w:t>
            </w:r>
          </w:p>
        </w:tc>
      </w:tr>
      <w:tr w:rsidR="005C262B" w:rsidRPr="005C262B" w:rsidTr="005C262B">
        <w:trPr>
          <w:trHeight w:val="14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2B" w:rsidRPr="005C262B" w:rsidRDefault="005C262B" w:rsidP="005C262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262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введение специальных </w:t>
            </w:r>
            <w:proofErr w:type="spellStart"/>
            <w:r w:rsidRPr="005C262B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5C262B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2B" w:rsidRPr="005C262B" w:rsidRDefault="005C262B" w:rsidP="005C262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262B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</w:p>
        </w:tc>
      </w:tr>
      <w:tr w:rsidR="005C262B" w:rsidRPr="005C262B" w:rsidTr="005C262B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2B" w:rsidRPr="005C262B" w:rsidRDefault="005C262B" w:rsidP="005C262B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2B" w:rsidRPr="005C262B" w:rsidRDefault="005C262B" w:rsidP="005C262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262B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  <w:proofErr w:type="gramEnd"/>
          </w:p>
        </w:tc>
      </w:tr>
      <w:tr w:rsidR="005C262B" w:rsidRPr="005C262B" w:rsidTr="005C262B">
        <w:trPr>
          <w:trHeight w:val="8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2B" w:rsidRPr="005C262B" w:rsidRDefault="005C262B" w:rsidP="005C262B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2B" w:rsidRPr="005C262B" w:rsidRDefault="005C262B" w:rsidP="005C262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262B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5C262B" w:rsidRPr="005C262B" w:rsidTr="005C262B">
        <w:trPr>
          <w:trHeight w:val="8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2B" w:rsidRPr="005C262B" w:rsidRDefault="005C262B" w:rsidP="005C262B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2B" w:rsidRPr="005C262B" w:rsidRDefault="005C262B" w:rsidP="005C262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262B">
              <w:rPr>
                <w:rFonts w:ascii="Times New Roman" w:hAnsi="Times New Roman" w:cs="Times New Roman"/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5C262B" w:rsidRPr="005C262B" w:rsidTr="005C262B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2B" w:rsidRPr="005C262B" w:rsidRDefault="005C262B" w:rsidP="005C262B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2B" w:rsidRPr="005C262B" w:rsidRDefault="005C262B" w:rsidP="005C262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262B">
              <w:rPr>
                <w:rFonts w:ascii="Times New Roman" w:hAnsi="Times New Roman" w:cs="Times New Roman"/>
                <w:sz w:val="28"/>
                <w:szCs w:val="28"/>
              </w:rPr>
              <w:t>Ежегодное заполнение декларации о конфликте интересов</w:t>
            </w:r>
          </w:p>
        </w:tc>
      </w:tr>
      <w:tr w:rsidR="005C262B" w:rsidRPr="005C262B" w:rsidTr="005C262B">
        <w:trPr>
          <w:trHeight w:val="1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2B" w:rsidRPr="005C262B" w:rsidRDefault="005C262B" w:rsidP="005C262B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2B" w:rsidRPr="005C262B" w:rsidRDefault="005C262B" w:rsidP="005C262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262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5C262B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5C262B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</w:p>
        </w:tc>
      </w:tr>
      <w:tr w:rsidR="005C262B" w:rsidRPr="005C262B" w:rsidTr="005C262B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2B" w:rsidRPr="005C262B" w:rsidRDefault="005C262B" w:rsidP="005C262B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2B" w:rsidRPr="005C262B" w:rsidRDefault="005C262B" w:rsidP="005C262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262B">
              <w:rPr>
                <w:rFonts w:ascii="Times New Roman" w:hAnsi="Times New Roman" w:cs="Times New Roman"/>
                <w:sz w:val="28"/>
                <w:szCs w:val="28"/>
              </w:rPr>
              <w:t>Ротация работников, занимающих должности, связанные с высоким коррупционным риском</w:t>
            </w:r>
          </w:p>
        </w:tc>
      </w:tr>
      <w:tr w:rsidR="005C262B" w:rsidRPr="005C262B" w:rsidTr="005C262B">
        <w:trPr>
          <w:trHeight w:val="8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2B" w:rsidRPr="005C262B" w:rsidRDefault="005C262B" w:rsidP="005C262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262B">
              <w:rPr>
                <w:rFonts w:ascii="Times New Roman" w:hAnsi="Times New Roman" w:cs="Times New Roman"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2B" w:rsidRPr="005C262B" w:rsidRDefault="005C262B" w:rsidP="005C262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262B">
              <w:rPr>
                <w:rFonts w:ascii="Times New Roman" w:hAnsi="Times New Roman" w:cs="Times New Roman"/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5C262B" w:rsidRPr="005C262B" w:rsidTr="005C262B">
        <w:trPr>
          <w:trHeight w:val="5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2B" w:rsidRPr="005C262B" w:rsidRDefault="005C262B" w:rsidP="005C262B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2B" w:rsidRPr="005C262B" w:rsidRDefault="005C262B" w:rsidP="005C262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262B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5C262B" w:rsidRPr="005C262B" w:rsidTr="005C262B">
        <w:trPr>
          <w:trHeight w:val="8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2B" w:rsidRPr="005C262B" w:rsidRDefault="005C262B" w:rsidP="005C262B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2B" w:rsidRPr="005C262B" w:rsidRDefault="005C262B" w:rsidP="005C262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262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5C262B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5C262B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стандартов и процедур</w:t>
            </w:r>
          </w:p>
        </w:tc>
      </w:tr>
      <w:tr w:rsidR="005C262B" w:rsidRPr="005C262B" w:rsidTr="005C262B">
        <w:trPr>
          <w:trHeight w:val="16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2B" w:rsidRPr="005C262B" w:rsidRDefault="005C262B" w:rsidP="005C262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262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5C262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5C26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организации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2B" w:rsidRPr="005C262B" w:rsidRDefault="005C262B" w:rsidP="005C262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262B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5C262B" w:rsidRPr="005C262B" w:rsidTr="005C262B">
        <w:trPr>
          <w:trHeight w:val="8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2B" w:rsidRPr="005C262B" w:rsidRDefault="005C262B" w:rsidP="005C262B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2B" w:rsidRPr="005C262B" w:rsidRDefault="005C262B" w:rsidP="005C262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262B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5C262B" w:rsidRPr="005C262B" w:rsidTr="005C262B">
        <w:trPr>
          <w:trHeight w:val="13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2B" w:rsidRPr="005C262B" w:rsidRDefault="005C262B" w:rsidP="005C262B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2B" w:rsidRPr="005C262B" w:rsidRDefault="005C262B" w:rsidP="005C262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262B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5C262B" w:rsidRPr="005C262B" w:rsidTr="005C262B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2B" w:rsidRPr="005C262B" w:rsidRDefault="005C262B" w:rsidP="005C262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262B">
              <w:rPr>
                <w:rFonts w:ascii="Times New Roman" w:hAnsi="Times New Roman" w:cs="Times New Roman"/>
                <w:sz w:val="28"/>
                <w:szCs w:val="28"/>
              </w:rPr>
              <w:t>Привлечение экспертов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2B" w:rsidRPr="005C262B" w:rsidRDefault="005C262B" w:rsidP="005C262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262B">
              <w:rPr>
                <w:rFonts w:ascii="Times New Roman" w:hAnsi="Times New Roman" w:cs="Times New Roman"/>
                <w:sz w:val="28"/>
                <w:szCs w:val="28"/>
              </w:rPr>
              <w:t>Периодическое проведение внешнего аудита</w:t>
            </w:r>
          </w:p>
        </w:tc>
      </w:tr>
      <w:tr w:rsidR="005C262B" w:rsidRPr="005C262B" w:rsidTr="005C262B">
        <w:trPr>
          <w:trHeight w:val="8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2B" w:rsidRPr="005C262B" w:rsidRDefault="005C262B" w:rsidP="005C262B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2B" w:rsidRPr="005C262B" w:rsidRDefault="005C262B" w:rsidP="005C262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262B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внешних независимых экспертов при осуществлении хозяйственной деятельности Администрации и организации </w:t>
            </w:r>
            <w:proofErr w:type="spellStart"/>
            <w:r w:rsidRPr="005C262B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5C262B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</w:p>
        </w:tc>
      </w:tr>
      <w:tr w:rsidR="005C262B" w:rsidRPr="005C262B" w:rsidTr="005C262B">
        <w:trPr>
          <w:trHeight w:val="11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2B" w:rsidRPr="005C262B" w:rsidRDefault="005C262B" w:rsidP="005C262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262B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проводимой </w:t>
            </w:r>
            <w:proofErr w:type="spellStart"/>
            <w:r w:rsidRPr="005C262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5C262B">
              <w:rPr>
                <w:rFonts w:ascii="Times New Roman" w:hAnsi="Times New Roman" w:cs="Times New Roman"/>
                <w:sz w:val="28"/>
                <w:szCs w:val="28"/>
              </w:rPr>
              <w:t xml:space="preserve"> работы и распространение </w:t>
            </w:r>
            <w:r w:rsidRPr="005C2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отчетных материалов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2B" w:rsidRPr="005C262B" w:rsidRDefault="005C262B" w:rsidP="005C262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2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регулярной оценки результатов работы по противодействию коррупции</w:t>
            </w:r>
          </w:p>
        </w:tc>
      </w:tr>
      <w:tr w:rsidR="005C262B" w:rsidRPr="005C262B" w:rsidTr="005C262B">
        <w:trPr>
          <w:trHeight w:val="8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2B" w:rsidRPr="005C262B" w:rsidRDefault="005C262B" w:rsidP="005C262B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2B" w:rsidRPr="005C262B" w:rsidRDefault="005C262B" w:rsidP="005C262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C262B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5C262B" w:rsidRPr="005C262B" w:rsidRDefault="005C262B" w:rsidP="005C26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В качестве приложения к настоящей Политике в Администрации ежегодно утверждается план реализации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мероприятий с указанием сроков его проведения и ответственного исполнителя.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bookmarkStart w:id="7" w:name="sub_8"/>
      <w:r w:rsidRPr="005C262B">
        <w:rPr>
          <w:rFonts w:ascii="Times New Roman" w:hAnsi="Times New Roman" w:cs="Times New Roman"/>
          <w:b/>
          <w:sz w:val="28"/>
          <w:szCs w:val="28"/>
        </w:rPr>
        <w:t>8. Внедрение стандартов поведения работников организации</w:t>
      </w:r>
    </w:p>
    <w:bookmarkEnd w:id="7"/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8.1. В целях внедрения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стандартов поведения среди сотрудников, в Администрации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Администрации в целом.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Такие общие </w:t>
      </w:r>
      <w:proofErr w:type="gramStart"/>
      <w:r w:rsidRPr="005C262B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5C262B">
        <w:rPr>
          <w:rFonts w:ascii="Times New Roman" w:hAnsi="Times New Roman" w:cs="Times New Roman"/>
          <w:sz w:val="28"/>
          <w:szCs w:val="28"/>
        </w:rPr>
        <w:t xml:space="preserve"> и принципы поведения закрепляются в Кодексе этики и служебного поведения работников организации, утвержденном Главой поселения.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bookmarkStart w:id="8" w:name="sub_9"/>
      <w:r w:rsidRPr="005C262B">
        <w:rPr>
          <w:rFonts w:ascii="Times New Roman" w:hAnsi="Times New Roman" w:cs="Times New Roman"/>
          <w:b/>
          <w:sz w:val="28"/>
          <w:szCs w:val="28"/>
        </w:rPr>
        <w:t>9. Выявление и урегулирование конфликта интересов</w:t>
      </w:r>
      <w:bookmarkEnd w:id="8"/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9.1. Своевременное выявление конфликта интересов в деятельности работников Администрации является одним из ключевых элементов предотвращения коррупционных правонарушений.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В целях установления порядка выявления и урегулирования конфликтов интересов, возникающих у работников в ходе выполнения ими трудовых обязанностей, в Администрации утверждается Положение о конфликте интересов.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9" w:name="sub_10"/>
      <w:r w:rsidRPr="005C262B">
        <w:rPr>
          <w:rFonts w:ascii="Times New Roman" w:hAnsi="Times New Roman" w:cs="Times New Roman"/>
          <w:sz w:val="28"/>
          <w:szCs w:val="28"/>
        </w:rPr>
        <w:t>10. Правила обмена деловыми подарками и знаками делового гостеприимства</w:t>
      </w:r>
    </w:p>
    <w:bookmarkEnd w:id="9"/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10.1. В целях исключения оказания влияния третьих лиц на деятельность работников Администрации при осуществлении ими трудовой деятельности, а также нарушения норм действующего </w:t>
      </w:r>
      <w:hyperlink r:id="rId16" w:history="1">
        <w:proofErr w:type="spellStart"/>
        <w:r w:rsidRPr="005C262B">
          <w:rPr>
            <w:rStyle w:val="af"/>
            <w:rFonts w:ascii="Times New Roman" w:hAnsi="Times New Roman" w:cs="Times New Roman"/>
            <w:sz w:val="28"/>
            <w:szCs w:val="28"/>
          </w:rPr>
          <w:t>антикоррупционного</w:t>
        </w:r>
        <w:proofErr w:type="spellEnd"/>
        <w:r w:rsidRPr="005C262B">
          <w:rPr>
            <w:rStyle w:val="af"/>
            <w:rFonts w:ascii="Times New Roman" w:hAnsi="Times New Roman" w:cs="Times New Roman"/>
            <w:sz w:val="28"/>
            <w:szCs w:val="28"/>
          </w:rPr>
          <w:t xml:space="preserve"> законодательства</w:t>
        </w:r>
      </w:hyperlink>
      <w:r w:rsidRPr="005C262B">
        <w:rPr>
          <w:rFonts w:ascii="Times New Roman" w:hAnsi="Times New Roman" w:cs="Times New Roman"/>
          <w:sz w:val="28"/>
          <w:szCs w:val="28"/>
        </w:rPr>
        <w:t xml:space="preserve"> РФ, в Администрации утверждаются Правила обмена деловыми подарками и знаками делового гостеприимства.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bookmarkStart w:id="10" w:name="sub_11"/>
      <w:r w:rsidRPr="005C262B">
        <w:rPr>
          <w:rFonts w:ascii="Times New Roman" w:hAnsi="Times New Roman" w:cs="Times New Roman"/>
          <w:b/>
          <w:sz w:val="28"/>
          <w:szCs w:val="28"/>
        </w:rPr>
        <w:t>11. Оценка коррупционных рисков</w:t>
      </w:r>
      <w:bookmarkEnd w:id="10"/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11.1. Целью оценки коррупционных рисков является определение конкретных процессов и деловых операций в деятельности Администрации, при реализации которых наиболее высока вероятность совершения работниками Администрации коррупционных </w:t>
      </w:r>
      <w:proofErr w:type="gramStart"/>
      <w:r w:rsidRPr="005C262B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5C262B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Администрацией.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lastRenderedPageBreak/>
        <w:t xml:space="preserve">11.2. Оценка коррупционных рисков является важнейшим элементом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политики. Она позволяет обеспечить соответствие реализуемых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мероприятий специфике деятельности Администрации и рационально использовать ресурсы, направляемые на проведение работы по профилактике коррупции.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11.3. Оценка коррупционных рисков проводится в Администрации на регулярной основе.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11.4. Порядок проведения оценки коррупционных рисков: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представить деятельность Администрации в виде отдельных процессов, в каждом из которых выделить составные элементы (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>);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выделить "критические точки" - для каждого процесса определить те элементы (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- Для каждого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характеристику выгоды или преимущества, которое может быть получено Администрацией или ее отдельными работниками при совершении "коррупционного правонарушения";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должности в организации, которые являются "ключевыми" для совершения коррупционного правонарушения, - участие каких должностных лиц Администрации необходимо, чтобы совершение коррупционного правонарушения стало возможным;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вероятные формы осуществления коррупционных платежей.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На основании проведенного анализа подготовить "карту коррупционных рисков организации" - сводное описание "критических точек" и возможных коррупционных правонарушений.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- Сформировать перечень должностей, связанных с высоким коррупционным риском. В отношении работников, замещающих такие должности, могут быть установлены специальные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процедуры и требования, например, регулярное заполнение декларации о конфликте интересов.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Разработать комплекс мер по устранению или минимизации коррупционных рисков. Такие меры рекомендуется разработать для каждой "критической точки". В зависимости от специфики конкретного бизнес-процесса такие меры могут включать: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детальную регламентацию способа и сроков совершения действий работником в "критической точке";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реинжиниринг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функций, в том числе их перераспределение между структурными подразделениями внутри организации;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введение или расширение процессуальных форм внешнего взаимодействия работников Администрации (с представителями контрагентов,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lastRenderedPageBreak/>
        <w:t>- установление дополнительных форм отчетности работников о результатах принятых решений;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введение ограничений, затрудняющих осуществление коррупционных платежей и т.д.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bookmarkStart w:id="11" w:name="sub_12"/>
      <w:r w:rsidRPr="005C262B">
        <w:rPr>
          <w:rFonts w:ascii="Times New Roman" w:hAnsi="Times New Roman" w:cs="Times New Roman"/>
          <w:b/>
          <w:sz w:val="28"/>
          <w:szCs w:val="28"/>
        </w:rPr>
        <w:t>12. Консультирование и обучение работников организации</w:t>
      </w:r>
    </w:p>
    <w:bookmarkEnd w:id="11"/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12.1. При организации </w:t>
      </w:r>
      <w:proofErr w:type="gramStart"/>
      <w:r w:rsidRPr="005C262B">
        <w:rPr>
          <w:rFonts w:ascii="Times New Roman" w:hAnsi="Times New Roman" w:cs="Times New Roman"/>
          <w:sz w:val="28"/>
          <w:szCs w:val="28"/>
        </w:rPr>
        <w:t>обучения работников по вопросам</w:t>
      </w:r>
      <w:proofErr w:type="gramEnd"/>
      <w:r w:rsidRPr="005C262B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12.2. Цели и задачи обучения определяют тематику и форму занятий. Обучение может, в частности, проводиться по следующей тематике: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коррупция в государственном и частном секторах экономики (теоретическая);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юридическая ответственность за совершение коррупционных правонарушений;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ознакомление с требованиями законодательства и внутренними документами Администрации по вопросам противодействия коррупции и порядком их применения в деятельности Администрации и (</w:t>
      </w:r>
      <w:proofErr w:type="gramStart"/>
      <w:r w:rsidRPr="005C262B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5C262B">
        <w:rPr>
          <w:rFonts w:ascii="Times New Roman" w:hAnsi="Times New Roman" w:cs="Times New Roman"/>
          <w:sz w:val="28"/>
          <w:szCs w:val="28"/>
        </w:rPr>
        <w:t>);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выявление и разрешение конфликта интересов при выполнении трудовых обязанностей (</w:t>
      </w:r>
      <w:proofErr w:type="gramStart"/>
      <w:r w:rsidRPr="005C262B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5C262B">
        <w:rPr>
          <w:rFonts w:ascii="Times New Roman" w:hAnsi="Times New Roman" w:cs="Times New Roman"/>
          <w:sz w:val="28"/>
          <w:szCs w:val="28"/>
        </w:rPr>
        <w:t>);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поведение в ситуациях коррупционного риска, в частности, в случаях вымогательства взятки со стороны должностных лиц государственных и муниципальных, иных организаций;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взаимодействие с правоохранительными органами по вопросам профилактики и противодействия коррупции (</w:t>
      </w:r>
      <w:proofErr w:type="gramStart"/>
      <w:r w:rsidRPr="005C262B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5C262B">
        <w:rPr>
          <w:rFonts w:ascii="Times New Roman" w:hAnsi="Times New Roman" w:cs="Times New Roman"/>
          <w:sz w:val="28"/>
          <w:szCs w:val="28"/>
        </w:rPr>
        <w:t>).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12.3. При организации обучения следует учитывать категорию обучаемых лиц. Стандартно выделяются следующие группы </w:t>
      </w:r>
      <w:proofErr w:type="gramStart"/>
      <w:r w:rsidRPr="005C262B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5C262B">
        <w:rPr>
          <w:rFonts w:ascii="Times New Roman" w:hAnsi="Times New Roman" w:cs="Times New Roman"/>
          <w:sz w:val="28"/>
          <w:szCs w:val="28"/>
        </w:rPr>
        <w:t>: лица, ответственные за противодействие коррупции в организации; руководящие работники; иные работники организации. В случае возникновения проблемы формирования учебных групп в Администрации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12.4. В зависимости от времени проведения можно выделить следующие виды обучения: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C262B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5C262B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периодическое обучение работников Администрации с целью поддержания их знаний и навыков в сфере противодействия коррупции на должном уровне;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- дополнительное обучение в случае выявления провалов в реализации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lastRenderedPageBreak/>
        <w:t>12.5. Консультирование по вопросам противодействия коррупции осуществляется в индивидуальном порядке. В этом случае в Администрации определяются лица, ответственные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bookmarkStart w:id="12" w:name="sub_13"/>
      <w:r w:rsidRPr="005C262B">
        <w:rPr>
          <w:rFonts w:ascii="Times New Roman" w:hAnsi="Times New Roman" w:cs="Times New Roman"/>
          <w:b/>
          <w:sz w:val="28"/>
          <w:szCs w:val="28"/>
        </w:rPr>
        <w:t>13. Внутренний контроль и аудит</w:t>
      </w:r>
    </w:p>
    <w:bookmarkEnd w:id="12"/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13.1. </w:t>
      </w:r>
      <w:hyperlink r:id="rId17" w:history="1">
        <w:r w:rsidRPr="005C262B">
          <w:rPr>
            <w:rStyle w:val="af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5C262B">
        <w:rPr>
          <w:rFonts w:ascii="Times New Roman" w:hAnsi="Times New Roman" w:cs="Times New Roman"/>
          <w:sz w:val="28"/>
          <w:szCs w:val="28"/>
        </w:rPr>
        <w:t xml:space="preserve"> от 6 декабря 2011 г. № 402-ФЗ «О бухгалтерском учете» установлена обязанность для всех организаций </w:t>
      </w:r>
      <w:proofErr w:type="gramStart"/>
      <w:r w:rsidRPr="005C262B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5C262B">
        <w:rPr>
          <w:rFonts w:ascii="Times New Roman" w:hAnsi="Times New Roman" w:cs="Times New Roman"/>
          <w:sz w:val="28"/>
          <w:szCs w:val="28"/>
        </w:rPr>
        <w:t xml:space="preserve"> внутренний контроль хозяйственных операций.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13.2. Система внутреннего контроля Администрации и способствует профилактике и выявлению коррупционных правонарушений в деятельности Администрации.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Администрации и обеспечение соответствия деятельности Администрации требованиям нормативных правовых актов и локальных нормативных актов Администрации. Для этого система внутреннего контроля и аудита учитывает требования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политики, реализуемой Администрацией, в том числе: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контроль документирования операций хозяйственной деятельности Администрации;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проверка экономической обоснованности осуществляемых операций в сферах коррупционного риска.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13.3. Контроль документирования операций хозяйственной деятельности, прежде </w:t>
      </w:r>
      <w:proofErr w:type="gramStart"/>
      <w:r w:rsidRPr="005C262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5C262B">
        <w:rPr>
          <w:rFonts w:ascii="Times New Roman" w:hAnsi="Times New Roman" w:cs="Times New Roman"/>
          <w:sz w:val="28"/>
          <w:szCs w:val="28"/>
        </w:rPr>
        <w:t xml:space="preserve">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 д.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13.4.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неправомерных действий, например: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оплата услуг, характер которых не определен либо вызывает сомнения;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аффилированных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лиц и контрагентов;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lastRenderedPageBreak/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- закупки или продажи по ценам, значительно отличающимся от </w:t>
      </w:r>
      <w:proofErr w:type="gramStart"/>
      <w:r w:rsidRPr="005C262B">
        <w:rPr>
          <w:rFonts w:ascii="Times New Roman" w:hAnsi="Times New Roman" w:cs="Times New Roman"/>
          <w:sz w:val="28"/>
          <w:szCs w:val="28"/>
        </w:rPr>
        <w:t>рыночных</w:t>
      </w:r>
      <w:proofErr w:type="gramEnd"/>
      <w:r w:rsidRPr="005C262B">
        <w:rPr>
          <w:rFonts w:ascii="Times New Roman" w:hAnsi="Times New Roman" w:cs="Times New Roman"/>
          <w:sz w:val="28"/>
          <w:szCs w:val="28"/>
        </w:rPr>
        <w:t>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сомнительные платежи наличными.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bookmarkStart w:id="13" w:name="sub_14"/>
      <w:r w:rsidRPr="005C262B">
        <w:rPr>
          <w:rFonts w:ascii="Times New Roman" w:hAnsi="Times New Roman" w:cs="Times New Roman"/>
          <w:b/>
          <w:sz w:val="28"/>
          <w:szCs w:val="28"/>
        </w:rPr>
        <w:t>14. Меры по предупреждению коррупции при взаимодействии с организациями-контрагентами и в зависимых организациях</w:t>
      </w:r>
    </w:p>
    <w:bookmarkEnd w:id="13"/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14.1. В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работе Администрации, осуществляемой при взаимодействии с организациями-контрагентами, выделяются два направления. Первое из них заключается в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коллективных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инициативах. В этом случае в Администрации внедряются специальные процедуры проверки контрагентов в целях снижения риска вовлечения Администрации в коррупционную деятельность и иные недобросовестные практики в ходе отношений с контрагентами. </w:t>
      </w:r>
      <w:proofErr w:type="gramStart"/>
      <w:r w:rsidRPr="005C262B">
        <w:rPr>
          <w:rFonts w:ascii="Times New Roman" w:hAnsi="Times New Roman" w:cs="Times New Roman"/>
          <w:sz w:val="28"/>
          <w:szCs w:val="28"/>
        </w:rPr>
        <w:t>В том числе такая проверка может представлять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 т. п. Внимание в ходе оценки коррупционных рисков при взаимодействии с контрагентами уделяется при заключении сделок слияний и поглощений.</w:t>
      </w:r>
      <w:proofErr w:type="gramEnd"/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Другое направление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работы при взаимодействии с организациями-контрагентами заключается в распространении среди организаций-контрагентов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Администрации. Определенные положения о соблюдении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стандартов могут включаться в договоры, заключаемые с организациями-контрагентами.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14.2. Распространение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программ, политик, стандартов поведения, процедур и правил осуществляется не только в отношении организаций-контрагентов, но и в отношении зависимых (подконтрольных) организаций. Администрация, в частности, обеспечивает проведение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мер во всех подведомственных ей муниципальных учреждениях.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14.3. В Организации осуществляется информирование общественности о степени внедрения и успехах в реализации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мер, в том числе посредством размещения соответствующих сведений на официальном сайте Администрации.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bookmarkStart w:id="14" w:name="sub_15"/>
      <w:r w:rsidRPr="005C262B">
        <w:rPr>
          <w:rFonts w:ascii="Times New Roman" w:hAnsi="Times New Roman" w:cs="Times New Roman"/>
          <w:b/>
          <w:sz w:val="28"/>
          <w:szCs w:val="28"/>
        </w:rPr>
        <w:lastRenderedPageBreak/>
        <w:t>15. Сотрудничество с правоохранительными органами в сфере противодействия коррупции</w:t>
      </w:r>
    </w:p>
    <w:bookmarkEnd w:id="14"/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15.1.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5C262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C262B">
        <w:rPr>
          <w:rFonts w:ascii="Times New Roman" w:hAnsi="Times New Roman" w:cs="Times New Roman"/>
          <w:sz w:val="28"/>
          <w:szCs w:val="28"/>
        </w:rPr>
        <w:t xml:space="preserve"> декларируемым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стандартам поведения.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15.2. Администрация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Администрации (работникам Администрации) стало известно.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15.3. </w:t>
      </w:r>
      <w:proofErr w:type="gramStart"/>
      <w:r w:rsidRPr="005C262B">
        <w:rPr>
          <w:rFonts w:ascii="Times New Roman" w:hAnsi="Times New Roman" w:cs="Times New Roman"/>
          <w:sz w:val="28"/>
          <w:szCs w:val="28"/>
        </w:rPr>
        <w:t>Организация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15.4. Сотрудничество с правоохранительными органами также проявляется в форме: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Администрации по вопросам предупреждения и противодействия коррупции;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15.5. Руководству Администрац</w:t>
      </w:r>
      <w:proofErr w:type="gramStart"/>
      <w:r w:rsidRPr="005C262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5C262B">
        <w:rPr>
          <w:rFonts w:ascii="Times New Roman" w:hAnsi="Times New Roman" w:cs="Times New Roman"/>
          <w:sz w:val="28"/>
          <w:szCs w:val="28"/>
        </w:rPr>
        <w:t xml:space="preserve">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bookmarkStart w:id="15" w:name="sub_16"/>
      <w:r w:rsidRPr="005C262B">
        <w:rPr>
          <w:rFonts w:ascii="Times New Roman" w:hAnsi="Times New Roman" w:cs="Times New Roman"/>
          <w:b/>
          <w:sz w:val="28"/>
          <w:szCs w:val="28"/>
        </w:rPr>
        <w:t xml:space="preserve">16. Ответственность сотрудников за несоблюдение требований </w:t>
      </w:r>
      <w:proofErr w:type="spellStart"/>
      <w:r w:rsidRPr="005C262B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5C262B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</w:p>
    <w:bookmarkEnd w:id="15"/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16.1. Организация и все ее сотрудники должны соблюдать нормы действующего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законодательства РФ, в том числе </w:t>
      </w:r>
      <w:hyperlink r:id="rId18" w:history="1">
        <w:r w:rsidRPr="005C262B">
          <w:rPr>
            <w:rStyle w:val="af"/>
            <w:rFonts w:ascii="Times New Roman" w:hAnsi="Times New Roman" w:cs="Times New Roman"/>
            <w:sz w:val="28"/>
            <w:szCs w:val="28"/>
          </w:rPr>
          <w:t>Уголовного кодекса</w:t>
        </w:r>
      </w:hyperlink>
      <w:r w:rsidRPr="005C262B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19" w:history="1">
        <w:r w:rsidRPr="005C262B">
          <w:rPr>
            <w:rStyle w:val="af"/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C262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</w:t>
      </w:r>
      <w:hyperlink r:id="rId20" w:history="1">
        <w:r w:rsidRPr="005C262B">
          <w:rPr>
            <w:rStyle w:val="af"/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5C262B">
        <w:rPr>
          <w:rFonts w:ascii="Times New Roman" w:hAnsi="Times New Roman" w:cs="Times New Roman"/>
          <w:sz w:val="28"/>
          <w:szCs w:val="28"/>
        </w:rPr>
        <w:t xml:space="preserve"> от 25 декабря 2008 г. № 273-ФЗ «О противодействии коррупции».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lastRenderedPageBreak/>
        <w:t>16.2. Все работники Администрации вне зависимости от занимаемой должности несут ответственность, предусмотренную действующим законодательством РФ, за соблюдение принципов и требований настоящей Политики.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>16.3. Лица, виновные в нарушении требований настоящей Политики, могут быть привлечены к дисциплинарной, административной, гражданско-правовой и уголовной ответственности.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bookmarkStart w:id="16" w:name="sub_17"/>
      <w:r w:rsidRPr="005C262B">
        <w:rPr>
          <w:rFonts w:ascii="Times New Roman" w:hAnsi="Times New Roman" w:cs="Times New Roman"/>
          <w:b/>
          <w:sz w:val="28"/>
          <w:szCs w:val="28"/>
        </w:rPr>
        <w:t xml:space="preserve">17. Порядок пересмотра и внесения изменений в </w:t>
      </w:r>
      <w:proofErr w:type="spellStart"/>
      <w:r w:rsidRPr="005C262B">
        <w:rPr>
          <w:rFonts w:ascii="Times New Roman" w:hAnsi="Times New Roman" w:cs="Times New Roman"/>
          <w:b/>
          <w:sz w:val="28"/>
          <w:szCs w:val="28"/>
        </w:rPr>
        <w:t>антикоррупционную</w:t>
      </w:r>
      <w:proofErr w:type="spellEnd"/>
      <w:r w:rsidRPr="005C262B">
        <w:rPr>
          <w:rFonts w:ascii="Times New Roman" w:hAnsi="Times New Roman" w:cs="Times New Roman"/>
          <w:b/>
          <w:sz w:val="28"/>
          <w:szCs w:val="28"/>
        </w:rPr>
        <w:t xml:space="preserve"> политику организации</w:t>
      </w:r>
    </w:p>
    <w:bookmarkEnd w:id="16"/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17.1. Администрация осуществляет регулярный мониторинг эффективности реализации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политики. Должностные лица, на которые возложены функции по профилактике и противодействию коррупции, ежегодно представляют Главе поселения соответствующий отчет, на основании которого в настоящую Политику могут быть внесены изменения и дополнения.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  <w:r w:rsidRPr="005C262B">
        <w:rPr>
          <w:rFonts w:ascii="Times New Roman" w:hAnsi="Times New Roman" w:cs="Times New Roman"/>
          <w:sz w:val="28"/>
          <w:szCs w:val="28"/>
        </w:rPr>
        <w:t xml:space="preserve">17.2. Пересмотр принятой </w:t>
      </w:r>
      <w:proofErr w:type="spellStart"/>
      <w:r w:rsidRPr="005C262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C262B">
        <w:rPr>
          <w:rFonts w:ascii="Times New Roman" w:hAnsi="Times New Roman" w:cs="Times New Roman"/>
          <w:sz w:val="28"/>
          <w:szCs w:val="28"/>
        </w:rPr>
        <w:t xml:space="preserve"> политики может проводиться в случае внесения соответствующих изменений в действующее законодательство РФ.</w:t>
      </w: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262B" w:rsidRPr="005C262B" w:rsidRDefault="005C262B" w:rsidP="005C262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262B" w:rsidRPr="005C262B" w:rsidRDefault="005C262B" w:rsidP="005C26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732" w:rsidRPr="005C262B" w:rsidRDefault="00F72732" w:rsidP="005C26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2732" w:rsidRPr="005C262B" w:rsidSect="00F72732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2B9A"/>
    <w:multiLevelType w:val="hybridMultilevel"/>
    <w:tmpl w:val="9ADA21FE"/>
    <w:lvl w:ilvl="0" w:tplc="A402741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976618"/>
    <w:multiLevelType w:val="hybridMultilevel"/>
    <w:tmpl w:val="FE20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02D"/>
    <w:rsid w:val="000D4C77"/>
    <w:rsid w:val="001970CF"/>
    <w:rsid w:val="00235CFD"/>
    <w:rsid w:val="002433C3"/>
    <w:rsid w:val="002E3F58"/>
    <w:rsid w:val="00305DF0"/>
    <w:rsid w:val="003E6527"/>
    <w:rsid w:val="004240E8"/>
    <w:rsid w:val="00484876"/>
    <w:rsid w:val="004B1E7E"/>
    <w:rsid w:val="004F08B8"/>
    <w:rsid w:val="004F35FF"/>
    <w:rsid w:val="00515804"/>
    <w:rsid w:val="00523DD1"/>
    <w:rsid w:val="005C262B"/>
    <w:rsid w:val="005D402D"/>
    <w:rsid w:val="00612FE9"/>
    <w:rsid w:val="0068535F"/>
    <w:rsid w:val="006D771D"/>
    <w:rsid w:val="006D7BCC"/>
    <w:rsid w:val="00731793"/>
    <w:rsid w:val="007652AB"/>
    <w:rsid w:val="0076714E"/>
    <w:rsid w:val="00767DD1"/>
    <w:rsid w:val="007C2F31"/>
    <w:rsid w:val="007D3F32"/>
    <w:rsid w:val="007F2547"/>
    <w:rsid w:val="008223D2"/>
    <w:rsid w:val="008D148F"/>
    <w:rsid w:val="0099498A"/>
    <w:rsid w:val="00A17E61"/>
    <w:rsid w:val="00AC7EF7"/>
    <w:rsid w:val="00BE1CCA"/>
    <w:rsid w:val="00D7327A"/>
    <w:rsid w:val="00D741AA"/>
    <w:rsid w:val="00D9262A"/>
    <w:rsid w:val="00DA27E2"/>
    <w:rsid w:val="00DB31A7"/>
    <w:rsid w:val="00DF71B9"/>
    <w:rsid w:val="00E02B04"/>
    <w:rsid w:val="00E1223F"/>
    <w:rsid w:val="00E23499"/>
    <w:rsid w:val="00EA001B"/>
    <w:rsid w:val="00F07CCF"/>
    <w:rsid w:val="00F160E5"/>
    <w:rsid w:val="00F72732"/>
    <w:rsid w:val="00FA3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3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0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72732"/>
    <w:rPr>
      <w:b/>
      <w:bCs/>
    </w:rPr>
  </w:style>
  <w:style w:type="paragraph" w:customStyle="1" w:styleId="msobodytext2mailrucssattributepostfix">
    <w:name w:val="msobodytext2_mailru_css_attribute_postfix"/>
    <w:basedOn w:val="a"/>
    <w:rsid w:val="00F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5F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35CF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6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9"/>
    <w:uiPriority w:val="1"/>
    <w:locked/>
    <w:rsid w:val="007652AB"/>
    <w:rPr>
      <w:rFonts w:ascii="Calibri" w:hAnsi="Calibri" w:cs="Calibri"/>
    </w:rPr>
  </w:style>
  <w:style w:type="paragraph" w:styleId="a9">
    <w:name w:val="No Spacing"/>
    <w:link w:val="a8"/>
    <w:uiPriority w:val="1"/>
    <w:qFormat/>
    <w:rsid w:val="007652AB"/>
    <w:pPr>
      <w:spacing w:after="0" w:line="240" w:lineRule="auto"/>
    </w:pPr>
    <w:rPr>
      <w:rFonts w:ascii="Calibri" w:hAnsi="Calibri" w:cs="Calibri"/>
    </w:rPr>
  </w:style>
  <w:style w:type="paragraph" w:customStyle="1" w:styleId="11">
    <w:name w:val="Основной текст1"/>
    <w:basedOn w:val="a"/>
    <w:uiPriority w:val="99"/>
    <w:rsid w:val="007652AB"/>
    <w:pPr>
      <w:widowControl w:val="0"/>
      <w:shd w:val="clear" w:color="auto" w:fill="FFFFFF"/>
      <w:spacing w:before="360" w:after="0" w:line="322" w:lineRule="exact"/>
    </w:pPr>
    <w:rPr>
      <w:rFonts w:eastAsiaTheme="minorHAnsi"/>
      <w:spacing w:val="1"/>
      <w:lang w:eastAsia="en-US"/>
    </w:rPr>
  </w:style>
  <w:style w:type="table" w:styleId="aa">
    <w:name w:val="Table Grid"/>
    <w:basedOn w:val="a1"/>
    <w:uiPriority w:val="59"/>
    <w:rsid w:val="007652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A306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uiPriority w:val="99"/>
    <w:rsid w:val="005C262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5C26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5C2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e">
    <w:name w:val="Цветовое выделение"/>
    <w:uiPriority w:val="99"/>
    <w:rsid w:val="005C262B"/>
    <w:rPr>
      <w:b/>
      <w:bCs w:val="0"/>
      <w:color w:val="26282F"/>
    </w:rPr>
  </w:style>
  <w:style w:type="character" w:customStyle="1" w:styleId="af">
    <w:name w:val="Гипертекстовая ссылка"/>
    <w:uiPriority w:val="99"/>
    <w:rsid w:val="005C262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133" TargetMode="External"/><Relationship Id="rId13" Type="http://schemas.openxmlformats.org/officeDocument/2006/relationships/hyperlink" Target="http://internet.garant.ru/document/redirect/12164203/3" TargetMode="External"/><Relationship Id="rId18" Type="http://schemas.openxmlformats.org/officeDocument/2006/relationships/hyperlink" Target="http://internet.garant.ru/document/redirect/10108000/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70499600/0" TargetMode="External"/><Relationship Id="rId12" Type="http://schemas.openxmlformats.org/officeDocument/2006/relationships/hyperlink" Target="http://internet.garant.ru/document/redirect/10108000/20401" TargetMode="External"/><Relationship Id="rId17" Type="http://schemas.openxmlformats.org/officeDocument/2006/relationships/hyperlink" Target="http://internet.garant.ru/document/redirect/70103036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64203/0" TargetMode="External"/><Relationship Id="rId20" Type="http://schemas.openxmlformats.org/officeDocument/2006/relationships/hyperlink" Target="http://internet.garant.ru/document/redirect/12164203/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12164203/1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64203/705" TargetMode="External"/><Relationship Id="rId10" Type="http://schemas.openxmlformats.org/officeDocument/2006/relationships/hyperlink" Target="http://internet.garant.ru/document/redirect/12164203/101" TargetMode="External"/><Relationship Id="rId19" Type="http://schemas.openxmlformats.org/officeDocument/2006/relationships/hyperlink" Target="http://internet.garant.ru/document/redirect/121252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499600/0" TargetMode="External"/><Relationship Id="rId14" Type="http://schemas.openxmlformats.org/officeDocument/2006/relationships/hyperlink" Target="http://internet.garant.ru/document/redirect/10103000/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F5D46-2BE1-4D3B-924A-E9945AE6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5422</Words>
  <Characters>30908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1212</cp:lastModifiedBy>
  <cp:revision>2</cp:revision>
  <cp:lastPrinted>2023-02-14T10:39:00Z</cp:lastPrinted>
  <dcterms:created xsi:type="dcterms:W3CDTF">2023-02-21T12:25:00Z</dcterms:created>
  <dcterms:modified xsi:type="dcterms:W3CDTF">2023-02-21T12:25:00Z</dcterms:modified>
</cp:coreProperties>
</file>