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87" w:rsidRPr="00A20287" w:rsidRDefault="00A20287" w:rsidP="00A20287">
      <w:pPr>
        <w:rPr>
          <w:rFonts w:ascii="Times New Roman" w:hAnsi="Times New Roman" w:cs="Times New Roman"/>
        </w:rPr>
      </w:pPr>
      <w:r w:rsidRPr="00A2028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-224790</wp:posOffset>
            </wp:positionV>
            <wp:extent cx="885825" cy="819150"/>
            <wp:effectExtent l="19050" t="0" r="9525" b="0"/>
            <wp:wrapNone/>
            <wp:docPr id="2" name="Рисунок 2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0287" w:rsidRPr="00A20287" w:rsidRDefault="00A20287" w:rsidP="00A2028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20287" w:rsidRPr="009F0CE9" w:rsidRDefault="00A20287" w:rsidP="00A20287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F0CE9">
        <w:rPr>
          <w:rFonts w:ascii="Times New Roman" w:hAnsi="Times New Roman" w:cs="Times New Roman"/>
          <w:b/>
          <w:sz w:val="32"/>
          <w:szCs w:val="32"/>
        </w:rPr>
        <w:t xml:space="preserve">               ГЛАВА МУНИЦИПАЛЬНОГО ОБРАЗОВАНИЯ                 </w:t>
      </w:r>
    </w:p>
    <w:p w:rsidR="00A20287" w:rsidRPr="00A20287" w:rsidRDefault="00A20287" w:rsidP="00A20287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F0CE9">
        <w:rPr>
          <w:rFonts w:ascii="Times New Roman" w:hAnsi="Times New Roman" w:cs="Times New Roman"/>
          <w:b/>
          <w:sz w:val="32"/>
          <w:szCs w:val="32"/>
        </w:rPr>
        <w:t xml:space="preserve">              СЕЛЬСКОГО ПОСЕЛЕНИЯ «</w:t>
      </w:r>
      <w:r w:rsidR="007C150D">
        <w:rPr>
          <w:rFonts w:ascii="Times New Roman" w:hAnsi="Times New Roman" w:cs="Times New Roman"/>
          <w:b/>
          <w:sz w:val="32"/>
          <w:szCs w:val="32"/>
        </w:rPr>
        <w:t>СЕЛО</w:t>
      </w:r>
      <w:r w:rsidRPr="009F0CE9">
        <w:rPr>
          <w:rFonts w:ascii="Times New Roman" w:hAnsi="Times New Roman" w:cs="Times New Roman"/>
          <w:b/>
          <w:sz w:val="32"/>
          <w:szCs w:val="32"/>
        </w:rPr>
        <w:t xml:space="preserve">  ЧОНТАУЛ»</w:t>
      </w:r>
      <w:r w:rsidRPr="00A20287">
        <w:rPr>
          <w:rFonts w:ascii="Times New Roman" w:hAnsi="Times New Roman" w:cs="Times New Roman"/>
          <w:sz w:val="32"/>
          <w:szCs w:val="32"/>
        </w:rPr>
        <w:t xml:space="preserve">  </w:t>
      </w:r>
      <w:r w:rsidRPr="00A20287">
        <w:rPr>
          <w:rFonts w:ascii="Times New Roman" w:hAnsi="Times New Roman" w:cs="Times New Roman"/>
          <w:szCs w:val="32"/>
        </w:rPr>
        <w:t xml:space="preserve">   </w:t>
      </w:r>
      <w:r w:rsidRPr="00A20287">
        <w:rPr>
          <w:rFonts w:ascii="Times New Roman" w:hAnsi="Times New Roman" w:cs="Times New Roman"/>
          <w:szCs w:val="32"/>
          <w:u w:val="double"/>
        </w:rPr>
        <w:t>________________________________________________________________________________________</w:t>
      </w:r>
      <w:r w:rsidRPr="00A20287">
        <w:rPr>
          <w:rFonts w:ascii="Times New Roman" w:hAnsi="Times New Roman" w:cs="Times New Roman"/>
          <w:sz w:val="28"/>
          <w:szCs w:val="28"/>
          <w:u w:val="double"/>
        </w:rPr>
        <w:t xml:space="preserve">  </w:t>
      </w:r>
      <w:r w:rsidRPr="00A2028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20287" w:rsidRPr="00A20287" w:rsidRDefault="00A20287" w:rsidP="00A20287">
      <w:pPr>
        <w:tabs>
          <w:tab w:val="left" w:pos="2355"/>
          <w:tab w:val="left" w:pos="6900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A20287">
        <w:rPr>
          <w:rFonts w:ascii="Times New Roman" w:hAnsi="Times New Roman" w:cs="Times New Roman"/>
          <w:sz w:val="20"/>
          <w:szCs w:val="32"/>
        </w:rPr>
        <w:t xml:space="preserve">             </w:t>
      </w:r>
      <w:r w:rsidR="009F0CE9">
        <w:rPr>
          <w:rFonts w:ascii="Times New Roman" w:hAnsi="Times New Roman" w:cs="Times New Roman"/>
          <w:sz w:val="20"/>
          <w:szCs w:val="32"/>
        </w:rPr>
        <w:t xml:space="preserve">      </w:t>
      </w:r>
      <w:r w:rsidRPr="00A20287">
        <w:rPr>
          <w:rFonts w:ascii="Times New Roman" w:hAnsi="Times New Roman" w:cs="Times New Roman"/>
          <w:sz w:val="20"/>
          <w:szCs w:val="32"/>
        </w:rPr>
        <w:t xml:space="preserve">    368111</w:t>
      </w:r>
      <w:r w:rsidRPr="00A20287">
        <w:rPr>
          <w:rFonts w:ascii="Times New Roman" w:hAnsi="Times New Roman" w:cs="Times New Roman"/>
          <w:szCs w:val="32"/>
        </w:rPr>
        <w:t xml:space="preserve"> </w:t>
      </w:r>
      <w:r w:rsidRPr="00A20287">
        <w:rPr>
          <w:rFonts w:ascii="Times New Roman" w:hAnsi="Times New Roman" w:cs="Times New Roman"/>
          <w:sz w:val="20"/>
          <w:szCs w:val="32"/>
        </w:rPr>
        <w:t xml:space="preserve">РД,  Кизилюртовский район, с. Чонтаул, ул. </w:t>
      </w:r>
      <w:proofErr w:type="gramStart"/>
      <w:r w:rsidRPr="00A20287">
        <w:rPr>
          <w:rFonts w:ascii="Times New Roman" w:hAnsi="Times New Roman" w:cs="Times New Roman"/>
          <w:sz w:val="20"/>
          <w:szCs w:val="32"/>
        </w:rPr>
        <w:t>Заводская</w:t>
      </w:r>
      <w:proofErr w:type="gramEnd"/>
      <w:r w:rsidRPr="00A20287">
        <w:rPr>
          <w:rFonts w:ascii="Times New Roman" w:hAnsi="Times New Roman" w:cs="Times New Roman"/>
          <w:sz w:val="20"/>
          <w:szCs w:val="32"/>
        </w:rPr>
        <w:t xml:space="preserve">, 25, тел.8928800157526                                                        </w:t>
      </w:r>
    </w:p>
    <w:p w:rsidR="00A20287" w:rsidRPr="00A20287" w:rsidRDefault="00A20287" w:rsidP="00A20287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394" w:rsidRDefault="004F3394" w:rsidP="004F339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C13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C13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C13E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            </w:t>
      </w:r>
      <w:r w:rsidR="007E2AF7" w:rsidRPr="00D248F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3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-П</w:t>
      </w:r>
      <w:r w:rsidR="00683719" w:rsidRPr="00D248F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7C150D" w:rsidRDefault="007C150D" w:rsidP="007C150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50D" w:rsidRPr="00D248F1" w:rsidRDefault="007C150D" w:rsidP="007C150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8F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683719" w:rsidRPr="00D248F1" w:rsidRDefault="00683719" w:rsidP="004F3394">
      <w:pPr>
        <w:pStyle w:val="a6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FC13E2" w:rsidRDefault="00FC13E2" w:rsidP="00FC13E2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</w:rPr>
      </w:pPr>
    </w:p>
    <w:p w:rsidR="00FC13E2" w:rsidRDefault="00FC13E2" w:rsidP="00FC13E2">
      <w:pPr>
        <w:shd w:val="clear" w:color="auto" w:fill="FFFFFF"/>
        <w:spacing w:before="92" w:after="46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Об утверждении муниципальной </w:t>
      </w:r>
      <w:r w:rsidR="007C150D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</w:rPr>
        <w:t>программы сельского поселения «село Чонтаул»</w:t>
      </w:r>
      <w:r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на 2020-2024гг "Развитие и поддержка малого и среднего предпринимательства на т</w:t>
      </w:r>
      <w:r w:rsidR="007C150D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</w:rPr>
        <w:t>ерритории сельского поселения «село Чонтаул»</w:t>
      </w:r>
      <w:r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 </w:t>
      </w:r>
    </w:p>
    <w:p w:rsidR="00FC13E2" w:rsidRDefault="00FC13E2" w:rsidP="00FC13E2">
      <w:pPr>
        <w:shd w:val="clear" w:color="auto" w:fill="FFFFFF"/>
        <w:spacing w:before="92" w:after="46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</w:rPr>
      </w:pPr>
    </w:p>
    <w:p w:rsidR="00FC13E2" w:rsidRDefault="00FC13E2" w:rsidP="00FC13E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  На основании и Федерального закона от 24.04.2007 г. №209-ФЗ   "О развитии малого и среднего предпринимательства в Российской Федерации", Устава сельского поселения </w:t>
      </w:r>
      <w:r w:rsidR="007C150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«село Чонтаул»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 и в целях поддержки малого и среднего предпринимательства на территории с</w:t>
      </w:r>
      <w:r w:rsidR="007C150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ельского поселения «село Чонтаул»</w:t>
      </w:r>
    </w:p>
    <w:p w:rsidR="00FC13E2" w:rsidRDefault="00FC13E2" w:rsidP="00FC13E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  1. Утвердить муниципальную </w:t>
      </w:r>
      <w:r w:rsidR="007C150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программу сельского поселения «село Чонтаул»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 на 2020-2024 года "Развитие и поддержка малого и среднего предпринимательства на территории сельского поселения </w:t>
      </w:r>
      <w:r w:rsidR="007C150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«село Чонтаул»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 (прилагается);</w:t>
      </w:r>
    </w:p>
    <w:p w:rsidR="00FC13E2" w:rsidRDefault="00FC13E2" w:rsidP="00FC13E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  2.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Установить, что финансирование мероприятий муниципальной программы сельского поселения </w:t>
      </w:r>
      <w:r w:rsidR="007C150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«село Чонтаул»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 на 2020-2024 годы "Развитие и поддержка малого и среднего предпринимательства на территории сельского поселения </w:t>
      </w:r>
      <w:r w:rsidR="007C150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«село Чонтаул»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" осуществляются за счет средств бюджета сельского поселения в пределах сумм расходов, утвержденных решением Собрания депутатов сельского поселения </w:t>
      </w:r>
      <w:r w:rsidR="007C150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«село Чонтаул»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 «О бюджете сельского поселения </w:t>
      </w:r>
      <w:r w:rsidR="007C150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«село Чонтаул»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на очередной финансовый год.</w:t>
      </w:r>
      <w:proofErr w:type="gramEnd"/>
    </w:p>
    <w:p w:rsidR="00FC13E2" w:rsidRDefault="00FC13E2" w:rsidP="00FC13E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  3. Постановление вступает в силу со дня официального обнародования.</w:t>
      </w:r>
    </w:p>
    <w:p w:rsidR="00FC13E2" w:rsidRDefault="00FC13E2" w:rsidP="00FC13E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  4. Контроль над исполнением постановления оставляю за собой.</w:t>
      </w:r>
    </w:p>
    <w:p w:rsidR="00FC13E2" w:rsidRDefault="00FC13E2" w:rsidP="00FC13E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</w:p>
    <w:p w:rsidR="00FC13E2" w:rsidRDefault="00FC13E2" w:rsidP="00FC13E2">
      <w:pPr>
        <w:shd w:val="clear" w:color="auto" w:fill="FFFFFF"/>
        <w:spacing w:before="229" w:after="138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</w:rPr>
      </w:pPr>
    </w:p>
    <w:p w:rsidR="00FC13E2" w:rsidRDefault="00FC13E2" w:rsidP="00FC13E2">
      <w:pPr>
        <w:shd w:val="clear" w:color="auto" w:fill="FFFFFF"/>
        <w:spacing w:before="229" w:after="138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</w:rPr>
      </w:pPr>
    </w:p>
    <w:p w:rsidR="00FC13E2" w:rsidRDefault="00FC13E2" w:rsidP="00FC13E2">
      <w:pPr>
        <w:shd w:val="clear" w:color="auto" w:fill="FFFFFF"/>
        <w:spacing w:before="229" w:after="138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Глава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</w:rPr>
        <w:t>К.М.Умалатов</w:t>
      </w:r>
      <w:proofErr w:type="spellEnd"/>
    </w:p>
    <w:p w:rsidR="00FC13E2" w:rsidRDefault="00FC13E2" w:rsidP="00FC13E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1"/>
        </w:rPr>
      </w:pPr>
    </w:p>
    <w:p w:rsidR="00FC13E2" w:rsidRDefault="00FC13E2" w:rsidP="00FC13E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1"/>
        </w:rPr>
      </w:pPr>
    </w:p>
    <w:p w:rsidR="00FC13E2" w:rsidRDefault="00FC13E2" w:rsidP="00FC13E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1"/>
        </w:rPr>
      </w:pPr>
    </w:p>
    <w:p w:rsidR="00FC13E2" w:rsidRDefault="00FC13E2" w:rsidP="00FC13E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1"/>
        </w:rPr>
      </w:pPr>
    </w:p>
    <w:p w:rsidR="007C150D" w:rsidRDefault="007C150D" w:rsidP="00FC13E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1"/>
        </w:rPr>
      </w:pPr>
    </w:p>
    <w:p w:rsidR="00FC13E2" w:rsidRDefault="00FC13E2" w:rsidP="00FC13E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1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</w:rPr>
        <w:lastRenderedPageBreak/>
        <w:t>ПРИЛОЖЕНИЕ</w:t>
      </w:r>
    </w:p>
    <w:p w:rsidR="00FC13E2" w:rsidRDefault="00FC13E2" w:rsidP="00FC13E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1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к постановлению главы </w:t>
      </w:r>
    </w:p>
    <w:p w:rsidR="00FC13E2" w:rsidRDefault="00FC13E2" w:rsidP="00FC13E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1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МО СП </w:t>
      </w:r>
      <w:r w:rsidR="007C150D">
        <w:rPr>
          <w:rFonts w:ascii="Times New Roman" w:eastAsia="Times New Roman" w:hAnsi="Times New Roman" w:cs="Times New Roman"/>
          <w:color w:val="000000" w:themeColor="text1"/>
          <w:spacing w:val="1"/>
        </w:rPr>
        <w:t>«село Чонтаул»</w:t>
      </w:r>
    </w:p>
    <w:p w:rsidR="00FC13E2" w:rsidRDefault="00FC13E2" w:rsidP="00FC13E2">
      <w:pPr>
        <w:shd w:val="clear" w:color="auto" w:fill="FFFFFF"/>
        <w:tabs>
          <w:tab w:val="left" w:pos="6960"/>
          <w:tab w:val="right" w:pos="9781"/>
        </w:tabs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1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</w:rPr>
        <w:tab/>
        <w:t xml:space="preserve">         от 13.01.2020г. № 1-П</w:t>
      </w:r>
    </w:p>
    <w:p w:rsidR="00FC13E2" w:rsidRDefault="00FC13E2" w:rsidP="00FC13E2">
      <w:pPr>
        <w:shd w:val="clear" w:color="auto" w:fill="FFFFFF"/>
        <w:spacing w:before="229" w:after="138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</w:rPr>
        <w:t>ПАСПОРТ</w:t>
      </w:r>
    </w:p>
    <w:p w:rsidR="00FC13E2" w:rsidRDefault="00FC13E2" w:rsidP="00FC13E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</w:rPr>
        <w:t xml:space="preserve">муниципальной программы «Развитие и поддержка малого и среднего предпринимательства на территории сельского поселения </w:t>
      </w:r>
    </w:p>
    <w:p w:rsidR="00FC13E2" w:rsidRDefault="007C150D" w:rsidP="00FC13E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</w:rPr>
        <w:t>«село Чонтаул»</w:t>
      </w:r>
      <w:r w:rsidR="00FC13E2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</w:rPr>
        <w:t>» на 2020-2024 годы</w:t>
      </w:r>
    </w:p>
    <w:p w:rsidR="00FC13E2" w:rsidRDefault="00FC13E2" w:rsidP="00FC13E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15"/>
        <w:gridCol w:w="6240"/>
      </w:tblGrid>
      <w:tr w:rsidR="00FC13E2" w:rsidTr="00FC13E2">
        <w:trPr>
          <w:trHeight w:val="15"/>
        </w:trPr>
        <w:tc>
          <w:tcPr>
            <w:tcW w:w="3115" w:type="dxa"/>
            <w:hideMark/>
          </w:tcPr>
          <w:p w:rsidR="00FC13E2" w:rsidRDefault="00FC13E2"/>
        </w:tc>
        <w:tc>
          <w:tcPr>
            <w:tcW w:w="6240" w:type="dxa"/>
            <w:hideMark/>
          </w:tcPr>
          <w:p w:rsidR="00FC13E2" w:rsidRDefault="00FC13E2"/>
        </w:tc>
      </w:tr>
      <w:tr w:rsidR="00FC13E2" w:rsidTr="00FC13E2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3E2" w:rsidRDefault="00FC13E2">
            <w:pPr>
              <w:spacing w:after="0" w:line="1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 Программы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3E2" w:rsidRDefault="00FC13E2" w:rsidP="00FC13E2">
            <w:pPr>
              <w:spacing w:after="0" w:line="1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Муниципальная программа сельского поселения </w:t>
            </w:r>
            <w:r w:rsidR="007C150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«село Чонтаул»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на 2020-2024 годы "Развитие и поддержка малого и среднего предпринимательства на территории сельского поселения </w:t>
            </w:r>
            <w:r w:rsidR="007C150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«село Чонтаул»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" (далее - Программа)</w:t>
            </w:r>
          </w:p>
        </w:tc>
      </w:tr>
      <w:tr w:rsidR="00FC13E2" w:rsidTr="00FC13E2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3E2" w:rsidRDefault="00FC13E2">
            <w:pPr>
              <w:spacing w:after="0" w:line="1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 документов, регламентирующих разработку Программы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3E2" w:rsidRDefault="00FC13E2" w:rsidP="00FC13E2">
            <w:pPr>
              <w:spacing w:after="0" w:line="1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-Федеральный закон от 24.04.2007 г. №209 -ФЗ " О развитии малого и среднего предпринимательства в Российской Федерации";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- постановлением Главы администрации сельского поселения </w:t>
            </w:r>
            <w:r w:rsidR="007C150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«село Чонтаул»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от 26.09.2013 года №08 "О порядке разработки, утверждения, реализации муниципальных программ сельского поселения </w:t>
            </w:r>
            <w:r w:rsidR="007C15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«село Чонтаул»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- Устава сельского поселения </w:t>
            </w:r>
            <w:r w:rsidR="007C15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«село Чонтаул»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в целях поддержки малого и среднего предпринимательства на территории сельского поселения </w:t>
            </w:r>
            <w:r w:rsidR="007C15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«село Чонтаул»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</w:p>
        </w:tc>
      </w:tr>
      <w:tr w:rsidR="00FC13E2" w:rsidTr="00FC13E2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3E2" w:rsidRDefault="00FC13E2">
            <w:pPr>
              <w:spacing w:after="0" w:line="1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Заказчик Программы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3E2" w:rsidRDefault="00FC13E2">
            <w:pPr>
              <w:spacing w:after="0" w:line="1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r w:rsidR="007C150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«село Чонтаул»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Кизилюртовского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района РД</w:t>
            </w:r>
          </w:p>
        </w:tc>
      </w:tr>
      <w:tr w:rsidR="00FC13E2" w:rsidTr="00FC13E2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3E2" w:rsidRDefault="00FC13E2">
            <w:pPr>
              <w:spacing w:after="0" w:line="1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Разработчик проекта Программы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3E2" w:rsidRDefault="00FC13E2">
            <w:pPr>
              <w:spacing w:after="0" w:line="1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r w:rsidR="007C150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«село Чонтаул»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Кизилюртовского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района РД</w:t>
            </w:r>
          </w:p>
        </w:tc>
      </w:tr>
      <w:tr w:rsidR="00FC13E2" w:rsidTr="00FC13E2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3E2" w:rsidRDefault="00FC13E2">
            <w:pPr>
              <w:spacing w:after="0" w:line="1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Цель Программы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3E2" w:rsidRPr="007C150D" w:rsidRDefault="00FC13E2">
            <w:pPr>
              <w:spacing w:after="0" w:line="1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C15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Создание на основе программных мер муниципальной поддержки благоприятных условий для развития малого и среднего предпринимательства в сельском поселении </w:t>
            </w:r>
            <w:r w:rsidR="007C150D" w:rsidRPr="007C150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>«село Чонтаул»</w:t>
            </w:r>
            <w:r w:rsidRPr="007C15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C13E2" w:rsidRDefault="00FC13E2">
            <w:pPr>
              <w:spacing w:after="0" w:line="1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5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обеспечение реализации целей и принципов, установленных </w:t>
            </w:r>
            <w:hyperlink r:id="rId6" w:history="1">
              <w:r w:rsidRPr="007C150D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</w:rPr>
                <w:t>Федеральным законом от 24 июля 2007 г. N 209-ФЗ "О развитии малого и среднего предпринимательства в Российской Федерации"</w:t>
              </w:r>
            </w:hyperlink>
            <w:r w:rsidRPr="007C15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  <w:r w:rsidRPr="007C150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  <w:t>- создание условий для устойчивого функционирования и развития малого и среднего предпринимательства, увеличения его вклада в решения задач социально-экономического развития поселения.</w:t>
            </w:r>
          </w:p>
        </w:tc>
      </w:tr>
      <w:tr w:rsidR="00FC13E2" w:rsidTr="00FC13E2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3E2" w:rsidRDefault="00FC13E2">
            <w:pPr>
              <w:spacing w:after="0" w:line="1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3E2" w:rsidRDefault="00FC13E2">
            <w:pPr>
              <w:spacing w:after="0" w:line="1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2020-2024 годы.</w:t>
            </w:r>
          </w:p>
        </w:tc>
      </w:tr>
      <w:tr w:rsidR="00FC13E2" w:rsidTr="00FC13E2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3E2" w:rsidRDefault="00FC13E2">
            <w:pPr>
              <w:spacing w:after="0" w:line="1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Перечень основных разделов Программы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3E2" w:rsidRPr="00CE4486" w:rsidRDefault="00FC13E2">
            <w:pPr>
              <w:spacing w:after="0" w:line="1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44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-характеристика состояния и содержание проблемы;</w:t>
            </w:r>
            <w:proofErr w:type="gramStart"/>
            <w:r w:rsidRPr="00CE44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  <w:t>-</w:t>
            </w:r>
            <w:proofErr w:type="gramEnd"/>
            <w:r w:rsidRPr="00CE44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основные цели и задачи Программы;</w:t>
            </w:r>
            <w:r w:rsidRPr="00CE44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  <w:t>-целевые показатели реализации Программы;</w:t>
            </w:r>
            <w:r w:rsidRPr="00CE44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  <w:t>-сроки и этапы реализации Программы;</w:t>
            </w:r>
            <w:r w:rsidRPr="00CE44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  <w:t>-основные мероприятия Программы</w:t>
            </w:r>
            <w:r w:rsidRPr="00CE44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  <w:t>-ресурсное обеспечение Программы</w:t>
            </w:r>
            <w:r w:rsidRPr="00CE44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  <w:t>-контроль над ходом выполнения</w:t>
            </w:r>
            <w:r w:rsidRPr="00CE44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  <w:t>- оценка эффективности реализации Программы</w:t>
            </w:r>
          </w:p>
        </w:tc>
      </w:tr>
      <w:tr w:rsidR="00FC13E2" w:rsidTr="00FC13E2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3E2" w:rsidRDefault="00FC13E2">
            <w:pPr>
              <w:spacing w:after="0" w:line="1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Исполнитель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Программы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3E2" w:rsidRPr="00CE4486" w:rsidRDefault="00FC13E2">
            <w:pPr>
              <w:spacing w:after="0" w:line="1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44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сельского поселения </w:t>
            </w:r>
            <w:r w:rsidR="007C150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>«село Чонтаул»</w:t>
            </w:r>
            <w:r w:rsidRPr="00CE4486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CE4486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>Кизилюртовского</w:t>
            </w:r>
            <w:proofErr w:type="spellEnd"/>
            <w:r w:rsidRPr="00CE4486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6"/>
                <w:szCs w:val="26"/>
              </w:rPr>
              <w:t xml:space="preserve"> района РД</w:t>
            </w:r>
          </w:p>
        </w:tc>
      </w:tr>
      <w:tr w:rsidR="00FC13E2" w:rsidTr="00FC13E2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3E2" w:rsidRDefault="00FC13E2">
            <w:pPr>
              <w:spacing w:after="0" w:line="1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мероприятий Программы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3E2" w:rsidRPr="00CE4486" w:rsidRDefault="00FC13E2">
            <w:pPr>
              <w:spacing w:after="0" w:line="1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44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Всего: - 75 тыс. руб.</w:t>
            </w:r>
          </w:p>
          <w:p w:rsidR="00FC13E2" w:rsidRPr="00CE4486" w:rsidRDefault="00FC13E2">
            <w:pPr>
              <w:spacing w:after="0" w:line="1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44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1) местный бюджет – 75,0 тыс. руб., в т.ч.</w:t>
            </w:r>
            <w:r w:rsidRPr="00CE44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  <w:t>2020 - 15,0 тыс. руб.;</w:t>
            </w:r>
          </w:p>
          <w:p w:rsidR="00FC13E2" w:rsidRPr="00CE4486" w:rsidRDefault="00FC13E2">
            <w:pPr>
              <w:spacing w:after="0" w:line="1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44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2021 – 15,0 тыс. руб.;</w:t>
            </w:r>
          </w:p>
          <w:p w:rsidR="00FC13E2" w:rsidRPr="00CE4486" w:rsidRDefault="00FC13E2">
            <w:pPr>
              <w:spacing w:after="0" w:line="1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44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2022 - 15,0 тыс. руб.</w:t>
            </w:r>
          </w:p>
          <w:p w:rsidR="00FC13E2" w:rsidRPr="00CE4486" w:rsidRDefault="00FC13E2">
            <w:pPr>
              <w:spacing w:after="0" w:line="1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44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2023-15,0тыс</w:t>
            </w:r>
            <w:proofErr w:type="gramStart"/>
            <w:r w:rsidRPr="00CE44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CE44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уб.;</w:t>
            </w:r>
          </w:p>
          <w:p w:rsidR="00FC13E2" w:rsidRPr="00CE4486" w:rsidRDefault="00FC13E2">
            <w:pPr>
              <w:spacing w:after="0" w:line="1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44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2024-15,0 тыс</w:t>
            </w:r>
            <w:proofErr w:type="gramStart"/>
            <w:r w:rsidRPr="00CE44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 w:rsidRPr="00CE44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уб.</w:t>
            </w:r>
          </w:p>
        </w:tc>
      </w:tr>
      <w:tr w:rsidR="00FC13E2" w:rsidTr="00FC13E2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3E2" w:rsidRDefault="00FC13E2">
            <w:pPr>
              <w:spacing w:after="0" w:line="1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3E2" w:rsidRDefault="00FC13E2">
            <w:pPr>
              <w:spacing w:after="0" w:line="1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Финансирование программы осуществляется за счет средств местного бюджета</w:t>
            </w:r>
          </w:p>
        </w:tc>
      </w:tr>
      <w:tr w:rsidR="00FC13E2" w:rsidTr="00FC13E2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3E2" w:rsidRDefault="00FC13E2">
            <w:pPr>
              <w:spacing w:after="0" w:line="1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3E2" w:rsidRPr="00CE4486" w:rsidRDefault="00FC13E2">
            <w:pPr>
              <w:spacing w:after="0" w:line="1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44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-создание новых рабочих мест;</w:t>
            </w:r>
            <w:proofErr w:type="gramStart"/>
            <w:r w:rsidRPr="00CE44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  <w:t>-</w:t>
            </w:r>
            <w:proofErr w:type="gramEnd"/>
            <w:r w:rsidRPr="00CE44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повышение доступности, качества и расширения спектра услуг, оказываемых субъектам малого и среднего предпринимательства специалистами организаций некоммерческой инфраструктуры малого и среднего предпринимательства;</w:t>
            </w:r>
            <w:r w:rsidRPr="00CE44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  <w:t>-создание на территории поселения инфраструктуры поддержки малого и среднего предпринимательства;</w:t>
            </w:r>
            <w:r w:rsidRPr="00CE44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  <w:t>-реализация инвестиционных проектов субъектов малого и среднего предпринимательства,</w:t>
            </w:r>
            <w:r w:rsidRPr="00CE44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  <w:t>- увеличение стоимости основных фондов малых и средних предприятий;</w:t>
            </w:r>
          </w:p>
          <w:p w:rsidR="00FC13E2" w:rsidRPr="00CE4486" w:rsidRDefault="00FC13E2">
            <w:pPr>
              <w:spacing w:after="0" w:line="1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E44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-снижение безработицы;</w:t>
            </w:r>
          </w:p>
          <w:p w:rsidR="00FC13E2" w:rsidRDefault="00FC13E2">
            <w:pPr>
              <w:spacing w:after="0" w:line="1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4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увеличение размера средней заработной платы на малых и средних предприятиях поселения;</w:t>
            </w:r>
            <w:r w:rsidRPr="00CE44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  <w:t>- увеличение инвестиционных вложений малых и средних предприятий поселения.</w:t>
            </w:r>
          </w:p>
        </w:tc>
      </w:tr>
      <w:tr w:rsidR="00FC13E2" w:rsidTr="00FC13E2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3E2" w:rsidRDefault="00FC13E2">
            <w:pPr>
              <w:spacing w:after="0" w:line="1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Органы, координирующие и контролирующие исполнение Программы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3E2" w:rsidRDefault="00FC13E2">
            <w:pPr>
              <w:spacing w:after="0" w:line="1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сельского поселения </w:t>
            </w:r>
            <w:r w:rsidR="007C150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«село Чонтаул»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>Кизилюртовского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района РД</w:t>
            </w:r>
          </w:p>
        </w:tc>
      </w:tr>
    </w:tbl>
    <w:p w:rsidR="00FC13E2" w:rsidRDefault="00FC13E2" w:rsidP="00FC13E2">
      <w:pPr>
        <w:shd w:val="clear" w:color="auto" w:fill="FFFFFF"/>
        <w:spacing w:before="229" w:after="13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1. Характеристика состояния и содержание проблемы</w:t>
      </w:r>
    </w:p>
    <w:p w:rsidR="00FC13E2" w:rsidRDefault="00FC13E2" w:rsidP="00FC13E2">
      <w:pPr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  Анализ потребности в поддержке и развитии предпринимательства в сельском поселении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Администрация сельского поселения </w:t>
      </w:r>
      <w:r w:rsidR="007C150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«село Чонтаул»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Кизилюртовского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района РД показал, что малое и среднее предпринимательство рассматривается как неотъемлемый элемент рыночной системы хозяйствования: 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lastRenderedPageBreak/>
        <w:t>созданию эффективной конкурентной экономики, обеспечивающей высокий уровень и качество жизни населения.</w:t>
      </w:r>
    </w:p>
    <w:p w:rsidR="00FC13E2" w:rsidRDefault="00FC13E2" w:rsidP="00FC13E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  В настоящее время на территории сельского поселения </w:t>
      </w:r>
      <w:r w:rsidR="007C150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«село Чонтаул»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осуществляют предпринимательскую деятельность </w:t>
      </w:r>
      <w:r w:rsidR="00CE4486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СПК</w:t>
      </w:r>
      <w:r w:rsidR="00CE4486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и 24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ИП</w:t>
      </w:r>
      <w:r w:rsidR="00CE4486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, осуществляющих свою деятельность в разных сферах производства, торговли и оказании бытовых и прочих услуг.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</w:p>
    <w:p w:rsidR="00FC13E2" w:rsidRDefault="00FC13E2" w:rsidP="00FC13E2">
      <w:pPr>
        <w:shd w:val="clear" w:color="auto" w:fill="FFFFFF"/>
        <w:spacing w:before="229" w:after="13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2. Основные цели и задачи Программы</w:t>
      </w:r>
    </w:p>
    <w:p w:rsidR="00FC13E2" w:rsidRDefault="00FC13E2" w:rsidP="00FC13E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  Основной целью Программы является создание благоприятных условий для развития малого и среднего предпринимательства в сельском поселении </w:t>
      </w:r>
      <w:r w:rsidR="007C150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«село Чонтаул»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, повышение инвестиционной привлекательности поселения, рост реальных доходов и уровня занятости населения.</w:t>
      </w:r>
    </w:p>
    <w:p w:rsidR="00FC13E2" w:rsidRDefault="00FC13E2" w:rsidP="00FC13E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 При этом Программа исходит из необходимости решения следующих задач:</w:t>
      </w:r>
    </w:p>
    <w:p w:rsidR="00FC13E2" w:rsidRDefault="00FC13E2" w:rsidP="00FC13E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- содействие формированию инфраструктуры поддержки малого и среднего предпринимательства на территории сельского поселения;</w:t>
      </w:r>
    </w:p>
    <w:p w:rsidR="00FC13E2" w:rsidRDefault="00FC13E2" w:rsidP="00FC13E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- формирование благоприятных социальных условий деятельности субъектов малого и среднего предпринимательства, формирование среди населения положительного имиджа предпринимательства;</w:t>
      </w:r>
    </w:p>
    <w:p w:rsidR="00FC13E2" w:rsidRDefault="00FC13E2" w:rsidP="00FC13E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- совершенствование форм и методов информирования населения и субъектов предпринимательства по вопросам, связанным с предпринимательской деятельностью;</w:t>
      </w:r>
    </w:p>
    <w:p w:rsidR="00FC13E2" w:rsidRDefault="00FC13E2" w:rsidP="00FC13E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- обеспечение устойчивого развития малых и средних предприятий, повышение качества и конкурентоспособности производимой ими продукции и оказываемых услуг;</w:t>
      </w:r>
    </w:p>
    <w:p w:rsidR="00FC13E2" w:rsidRDefault="00FC13E2" w:rsidP="00FC13E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- вовлечение в предпринимательскую деятельность молодежи и социально не защищенных слоев населения.</w:t>
      </w:r>
    </w:p>
    <w:p w:rsidR="00FC13E2" w:rsidRDefault="00FC13E2" w:rsidP="00FC13E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  Решение данных задач позволит существенно повлиять на развитие малого и среднего предпринимательства на территории сельского поселения и оказать ему поддержку со стороны органов местного самоуправления.</w:t>
      </w:r>
    </w:p>
    <w:p w:rsidR="00FC13E2" w:rsidRDefault="00FC13E2" w:rsidP="00FC13E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  В сложившейся социально-экономической ситуации приоритетными видами деятельности являются:</w:t>
      </w:r>
    </w:p>
    <w:p w:rsidR="00FC13E2" w:rsidRDefault="00FC13E2" w:rsidP="00FC13E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- оказание услуг в сфере жилищно-коммунального хозяйства;</w:t>
      </w:r>
    </w:p>
    <w:p w:rsidR="00FC13E2" w:rsidRDefault="00FC13E2" w:rsidP="00FC13E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- строительство и ремонт объектов жилищного, производственного и социального значения:</w:t>
      </w:r>
    </w:p>
    <w:p w:rsidR="00FC13E2" w:rsidRDefault="00FC13E2" w:rsidP="00FC13E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- производство сельскохозяйственной продукции;</w:t>
      </w:r>
    </w:p>
    <w:p w:rsidR="00FC13E2" w:rsidRDefault="00FC13E2" w:rsidP="00FC13E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- оказание услуг в сфере бытового обслуживания населения.</w:t>
      </w:r>
    </w:p>
    <w:p w:rsidR="00FC13E2" w:rsidRDefault="00FC13E2" w:rsidP="00FC13E2">
      <w:pPr>
        <w:shd w:val="clear" w:color="auto" w:fill="FFFFFF"/>
        <w:spacing w:before="229" w:after="13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3. Целевые показатели реализации Программы</w:t>
      </w:r>
    </w:p>
    <w:p w:rsidR="00FC13E2" w:rsidRDefault="00FC13E2" w:rsidP="00FC13E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  Эффективность реализации Программы будет оцениваться по следующим показателям:</w:t>
      </w:r>
    </w:p>
    <w:tbl>
      <w:tblPr>
        <w:tblW w:w="9693" w:type="dxa"/>
        <w:tblCellMar>
          <w:left w:w="0" w:type="dxa"/>
          <w:right w:w="0" w:type="dxa"/>
        </w:tblCellMar>
        <w:tblLook w:val="04A0"/>
      </w:tblPr>
      <w:tblGrid>
        <w:gridCol w:w="4490"/>
        <w:gridCol w:w="987"/>
        <w:gridCol w:w="1004"/>
        <w:gridCol w:w="900"/>
        <w:gridCol w:w="900"/>
        <w:gridCol w:w="670"/>
        <w:gridCol w:w="742"/>
      </w:tblGrid>
      <w:tr w:rsidR="00FC13E2" w:rsidTr="00FC13E2">
        <w:trPr>
          <w:gridAfter w:val="2"/>
          <w:wAfter w:w="1412" w:type="dxa"/>
          <w:trHeight w:val="9"/>
        </w:trPr>
        <w:tc>
          <w:tcPr>
            <w:tcW w:w="4490" w:type="dxa"/>
            <w:hideMark/>
          </w:tcPr>
          <w:p w:rsidR="00FC13E2" w:rsidRDefault="00FC13E2"/>
        </w:tc>
        <w:tc>
          <w:tcPr>
            <w:tcW w:w="987" w:type="dxa"/>
            <w:hideMark/>
          </w:tcPr>
          <w:p w:rsidR="00FC13E2" w:rsidRDefault="00FC13E2"/>
        </w:tc>
        <w:tc>
          <w:tcPr>
            <w:tcW w:w="1004" w:type="dxa"/>
            <w:hideMark/>
          </w:tcPr>
          <w:p w:rsidR="00FC13E2" w:rsidRDefault="00FC13E2"/>
        </w:tc>
        <w:tc>
          <w:tcPr>
            <w:tcW w:w="900" w:type="dxa"/>
            <w:hideMark/>
          </w:tcPr>
          <w:p w:rsidR="00FC13E2" w:rsidRDefault="00FC13E2"/>
        </w:tc>
        <w:tc>
          <w:tcPr>
            <w:tcW w:w="900" w:type="dxa"/>
            <w:hideMark/>
          </w:tcPr>
          <w:p w:rsidR="00FC13E2" w:rsidRDefault="00FC13E2"/>
        </w:tc>
      </w:tr>
      <w:tr w:rsidR="00FC13E2" w:rsidTr="00FC13E2">
        <w:trPr>
          <w:trHeight w:val="400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3E2" w:rsidRPr="00CE4486" w:rsidRDefault="00FC13E2">
            <w:pPr>
              <w:spacing w:after="0" w:line="1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E4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Показатели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3E2" w:rsidRPr="00CE4486" w:rsidRDefault="00FC13E2">
            <w:pPr>
              <w:spacing w:after="0" w:line="1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E4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ед. </w:t>
            </w:r>
            <w:proofErr w:type="spellStart"/>
            <w:r w:rsidRPr="00CE4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изм</w:t>
            </w:r>
            <w:proofErr w:type="spellEnd"/>
            <w:r w:rsidRPr="00CE4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3E2" w:rsidRPr="00CE4486" w:rsidRDefault="00FC13E2">
            <w:pPr>
              <w:spacing w:after="0" w:line="1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E4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3E2" w:rsidRPr="00CE4486" w:rsidRDefault="00FC13E2">
            <w:pPr>
              <w:spacing w:after="0" w:line="1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E4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3E2" w:rsidRPr="00CE4486" w:rsidRDefault="00FC13E2">
            <w:pPr>
              <w:spacing w:after="0" w:line="1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E4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2022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13E2" w:rsidRPr="00CE4486" w:rsidRDefault="00FC13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E4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13E2" w:rsidRPr="00CE4486" w:rsidRDefault="00FC13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E4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2024</w:t>
            </w:r>
          </w:p>
        </w:tc>
      </w:tr>
      <w:tr w:rsidR="00FC13E2" w:rsidRPr="00CE4486" w:rsidTr="00FC13E2">
        <w:trPr>
          <w:gridAfter w:val="2"/>
          <w:wAfter w:w="1412" w:type="dxa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3E2" w:rsidRPr="00CE4486" w:rsidRDefault="00FC13E2">
            <w:pPr>
              <w:spacing w:after="0"/>
              <w:rPr>
                <w:sz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3E2" w:rsidRPr="00CE4486" w:rsidRDefault="00FC13E2">
            <w:pPr>
              <w:spacing w:after="0"/>
              <w:rPr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3E2" w:rsidRPr="00CE4486" w:rsidRDefault="00FC13E2">
            <w:pPr>
              <w:spacing w:after="0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3E2" w:rsidRPr="00CE4486" w:rsidRDefault="00FC13E2">
            <w:pPr>
              <w:spacing w:after="0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3E2" w:rsidRPr="00CE4486" w:rsidRDefault="00FC13E2">
            <w:pPr>
              <w:spacing w:after="0"/>
              <w:rPr>
                <w:sz w:val="24"/>
              </w:rPr>
            </w:pPr>
          </w:p>
        </w:tc>
      </w:tr>
      <w:tr w:rsidR="00FC13E2" w:rsidTr="00FC13E2">
        <w:trPr>
          <w:trHeight w:val="600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3E2" w:rsidRPr="00CE4486" w:rsidRDefault="00FC13E2">
            <w:pPr>
              <w:spacing w:after="0" w:line="1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E4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Количество субъектов малого и среднего предпринимательства на 1000 человек населения (плотность)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3E2" w:rsidRPr="00CE4486" w:rsidRDefault="00FC13E2">
            <w:pPr>
              <w:spacing w:after="0" w:line="1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E4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ед.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3E2" w:rsidRPr="00CE4486" w:rsidRDefault="00FC13E2">
            <w:pPr>
              <w:spacing w:after="0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3E2" w:rsidRPr="00CE4486" w:rsidRDefault="00FC13E2">
            <w:pPr>
              <w:spacing w:after="0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3E2" w:rsidRPr="00CE4486" w:rsidRDefault="00FC13E2">
            <w:pPr>
              <w:spacing w:after="0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3E2" w:rsidRPr="00CE4486" w:rsidRDefault="00FC13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3E2" w:rsidRPr="00CE4486" w:rsidRDefault="00FC13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FC13E2" w:rsidTr="00FC13E2">
        <w:trPr>
          <w:trHeight w:val="600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3E2" w:rsidRPr="00CE4486" w:rsidRDefault="00FC13E2">
            <w:pPr>
              <w:spacing w:after="0" w:line="1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E4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Доля субъектов малого и среднего предпринимательства в общей численности предприятий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3E2" w:rsidRPr="00CE4486" w:rsidRDefault="00FC13E2">
            <w:pPr>
              <w:spacing w:after="0" w:line="1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E4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%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3E2" w:rsidRPr="00CE4486" w:rsidRDefault="00FC13E2">
            <w:pPr>
              <w:spacing w:after="0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3E2" w:rsidRPr="00CE4486" w:rsidRDefault="00FC13E2">
            <w:pPr>
              <w:spacing w:after="0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3E2" w:rsidRPr="00CE4486" w:rsidRDefault="00FC13E2">
            <w:pPr>
              <w:spacing w:after="0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3E2" w:rsidRPr="00CE4486" w:rsidRDefault="00FC13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3E2" w:rsidRPr="00CE4486" w:rsidRDefault="00FC13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FC13E2" w:rsidTr="00FC13E2">
        <w:trPr>
          <w:trHeight w:val="800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3E2" w:rsidRPr="00CE4486" w:rsidRDefault="00FC13E2">
            <w:pPr>
              <w:spacing w:after="0" w:line="1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E4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Количество созданных информационно-консультационных пунктов на территории сельского поселения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3E2" w:rsidRPr="00CE4486" w:rsidRDefault="00FC13E2">
            <w:pPr>
              <w:spacing w:after="0" w:line="1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E4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ед.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3E2" w:rsidRPr="00CE4486" w:rsidRDefault="00FC13E2">
            <w:pPr>
              <w:spacing w:after="0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3E2" w:rsidRPr="00CE4486" w:rsidRDefault="00FC13E2">
            <w:pPr>
              <w:spacing w:after="0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3E2" w:rsidRPr="00CE4486" w:rsidRDefault="00FC13E2">
            <w:pPr>
              <w:spacing w:after="0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3E2" w:rsidRPr="00CE4486" w:rsidRDefault="00FC13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3E2" w:rsidRPr="00CE4486" w:rsidRDefault="00FC13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FC13E2" w:rsidTr="00FC13E2">
        <w:trPr>
          <w:trHeight w:val="805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3E2" w:rsidRPr="00CE4486" w:rsidRDefault="00FC13E2">
            <w:pPr>
              <w:spacing w:after="0" w:line="1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E4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Количество субъектов малого и среднего предпринимательства, получивших информационную и консультационную поддержку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3E2" w:rsidRPr="00CE4486" w:rsidRDefault="00FC13E2">
            <w:pPr>
              <w:spacing w:after="0" w:line="1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E4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ед.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3E2" w:rsidRPr="00CE4486" w:rsidRDefault="00FC13E2">
            <w:pPr>
              <w:spacing w:after="0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3E2" w:rsidRPr="00CE4486" w:rsidRDefault="00FC13E2">
            <w:pPr>
              <w:spacing w:after="0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3E2" w:rsidRPr="00CE4486" w:rsidRDefault="00FC13E2">
            <w:pPr>
              <w:spacing w:after="0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3E2" w:rsidRPr="00CE4486" w:rsidRDefault="00FC13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3E2" w:rsidRPr="00CE4486" w:rsidRDefault="00FC13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FC13E2" w:rsidRDefault="00FC13E2" w:rsidP="00FC13E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  </w:t>
      </w:r>
    </w:p>
    <w:p w:rsidR="00FC13E2" w:rsidRDefault="00FC13E2" w:rsidP="00FC13E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  Социальная эффективность будет заключаться в увеличении занятости населения в сельском поселении; поддержке уже созданных рабочих мест; включении максимально широкого круга экономически активного населения из различных социальных слоев общества в процесс предпринимательской деятельности; повышении уровня доходов населения, занятого в малом и среднем бизнесе и как следствие, повышении уровня покупательской способности населения;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максимальном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удовлетворение потребностей населения в товарах и услугах.</w:t>
      </w:r>
    </w:p>
    <w:p w:rsidR="00FC13E2" w:rsidRDefault="00FC13E2" w:rsidP="00FC13E2">
      <w:pPr>
        <w:shd w:val="clear" w:color="auto" w:fill="FFFFFF"/>
        <w:spacing w:before="229" w:after="13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4. Сроки реализации Программы</w:t>
      </w:r>
    </w:p>
    <w:p w:rsidR="00FC13E2" w:rsidRDefault="00FC13E2" w:rsidP="00FC13E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  Выполнение основных мероприятий предусмотрено в течение всего срока действия программы. Реализация настоящей Программы рассчитана на 2020-2024 годы.</w:t>
      </w:r>
    </w:p>
    <w:p w:rsidR="00FC13E2" w:rsidRDefault="00FC13E2" w:rsidP="00FC13E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  В 2020-2024 годах будут осуществляться мероприятия по развитию инфраструктуры поддержки малого и среднего предпринимательства и повышению эффективности её функционирования, совершенствоваться система содействия развитию малого и среднего предпринимательства, осуществляться содействие развитию малого и среднего предпринимательства в приоритетных отраслях, развиваться информационное и кадровое обеспечение малого и среднего предпринимательства.</w:t>
      </w:r>
    </w:p>
    <w:p w:rsidR="00FC13E2" w:rsidRDefault="00FC13E2" w:rsidP="00FC13E2">
      <w:pPr>
        <w:shd w:val="clear" w:color="auto" w:fill="FFFFFF"/>
        <w:spacing w:before="229" w:after="13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5. Основные мероприятия Программы</w:t>
      </w:r>
    </w:p>
    <w:p w:rsidR="00FC13E2" w:rsidRDefault="00FC13E2" w:rsidP="00FC13E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  Программные мероприятия определены исходя из основной цели Программы и задач, необходимых для решения поставленной цели. Система мероприятий Программы состоит из следующих разделов:</w:t>
      </w:r>
    </w:p>
    <w:p w:rsidR="00FC13E2" w:rsidRDefault="00FC13E2" w:rsidP="00FC13E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1. Развитие инфраструктуры поддержки субъектов малого и среднего предпринимательства и повышение эффективности её функционирования.</w:t>
      </w:r>
    </w:p>
    <w:p w:rsidR="00FC13E2" w:rsidRDefault="00FC13E2" w:rsidP="00FC13E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2. Правовые, организационные и аналитические мероприятия по обеспечению деятельности субъектом малого и среднего предпринимательства.</w:t>
      </w:r>
    </w:p>
    <w:p w:rsidR="00FC13E2" w:rsidRDefault="00FC13E2" w:rsidP="00FC13E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3. Поддержка развития малого и среднего предпринимательства в сельском поселении </w:t>
      </w:r>
      <w:r w:rsidR="007C150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«село Чонтаул»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.</w:t>
      </w:r>
    </w:p>
    <w:p w:rsidR="00FC13E2" w:rsidRDefault="00FC13E2" w:rsidP="00FC13E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4. Поддержка приоритетных направлений развития предпринимательства</w:t>
      </w:r>
    </w:p>
    <w:p w:rsidR="00FC13E2" w:rsidRDefault="00FC13E2" w:rsidP="00FC13E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5. Имущественная поддержка малого и среднего предпринимательства.</w:t>
      </w:r>
    </w:p>
    <w:p w:rsidR="00FC13E2" w:rsidRDefault="00FC13E2" w:rsidP="00FC13E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6. Информационная поддержка субъектов малого и среднего предпринимательства.</w:t>
      </w:r>
    </w:p>
    <w:p w:rsidR="00FC13E2" w:rsidRDefault="00FC13E2" w:rsidP="00FC13E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lastRenderedPageBreak/>
        <w:t>8. Правовая поддержка малого и среднего предпринимательства.</w:t>
      </w:r>
    </w:p>
    <w:p w:rsidR="00FC13E2" w:rsidRDefault="00FC13E2" w:rsidP="00FC13E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9. Развитие предпринимательской инициативы.</w:t>
      </w:r>
    </w:p>
    <w:p w:rsidR="00FC13E2" w:rsidRDefault="00FC13E2" w:rsidP="00FC13E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10. Формирование благоприятного общественного мнения о предпринимательстве.</w:t>
      </w:r>
    </w:p>
    <w:p w:rsidR="00FC13E2" w:rsidRDefault="00FC13E2" w:rsidP="00FC13E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11. Пропаганда предпринимательства.</w:t>
      </w:r>
    </w:p>
    <w:p w:rsidR="00FC13E2" w:rsidRDefault="00FC13E2" w:rsidP="00FC13E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Система мероприятий Программы разрабатывается для обеспечения поддержки предпринимательского сообщества на среднесрочную перспективу развития предпринимательства на территории поселения.</w:t>
      </w:r>
    </w:p>
    <w:p w:rsidR="00FC13E2" w:rsidRDefault="00FC13E2" w:rsidP="00FC13E2">
      <w:pPr>
        <w:shd w:val="clear" w:color="auto" w:fill="FFFFFF"/>
        <w:spacing w:before="229" w:after="13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6. Ресурсное обеспечение Программы</w:t>
      </w:r>
    </w:p>
    <w:p w:rsidR="00FC13E2" w:rsidRDefault="00FC13E2" w:rsidP="00FC13E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  Реализация Программы будет осуществляться посредством взаимодействия территориальных органов исполнительной власти, органов законодательной и исполнительной власти области, органов местного самоуправления, коммерческих и некоммерческих организаций, составляющих инфраструктуру поддержки предпринимательства, и общественных объединений субъектов малого предпринимательства.</w:t>
      </w:r>
    </w:p>
    <w:p w:rsidR="00FC13E2" w:rsidRDefault="00FC13E2" w:rsidP="00FC13E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Финансирование Программы осуществляется за счет средств местного бюджета.</w:t>
      </w:r>
    </w:p>
    <w:p w:rsidR="00CE4486" w:rsidRDefault="00FC13E2" w:rsidP="00FC13E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  В целом объем финансирования мероприятий Программы в 2020-2024 годах из средств местного бюджета составляет:</w:t>
      </w:r>
    </w:p>
    <w:p w:rsidR="00FC13E2" w:rsidRDefault="00CE4486" w:rsidP="00FC13E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т</w:t>
      </w:r>
      <w:r w:rsidR="00FC13E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ыс. руб.</w:t>
      </w:r>
    </w:p>
    <w:tbl>
      <w:tblPr>
        <w:tblW w:w="94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99"/>
        <w:gridCol w:w="1842"/>
        <w:gridCol w:w="992"/>
        <w:gridCol w:w="1134"/>
        <w:gridCol w:w="1134"/>
        <w:gridCol w:w="993"/>
        <w:gridCol w:w="917"/>
        <w:gridCol w:w="784"/>
      </w:tblGrid>
      <w:tr w:rsidR="00FC13E2" w:rsidTr="00CE4486">
        <w:trPr>
          <w:gridAfter w:val="2"/>
          <w:wAfter w:w="1701" w:type="dxa"/>
          <w:trHeight w:val="15"/>
        </w:trPr>
        <w:tc>
          <w:tcPr>
            <w:tcW w:w="1699" w:type="dxa"/>
            <w:hideMark/>
          </w:tcPr>
          <w:p w:rsidR="00FC13E2" w:rsidRDefault="00FC13E2"/>
        </w:tc>
        <w:tc>
          <w:tcPr>
            <w:tcW w:w="1842" w:type="dxa"/>
            <w:hideMark/>
          </w:tcPr>
          <w:p w:rsidR="00FC13E2" w:rsidRDefault="00FC13E2"/>
        </w:tc>
        <w:tc>
          <w:tcPr>
            <w:tcW w:w="992" w:type="dxa"/>
            <w:hideMark/>
          </w:tcPr>
          <w:p w:rsidR="00FC13E2" w:rsidRDefault="00FC13E2"/>
        </w:tc>
        <w:tc>
          <w:tcPr>
            <w:tcW w:w="1134" w:type="dxa"/>
            <w:hideMark/>
          </w:tcPr>
          <w:p w:rsidR="00FC13E2" w:rsidRDefault="00FC13E2"/>
        </w:tc>
        <w:tc>
          <w:tcPr>
            <w:tcW w:w="1134" w:type="dxa"/>
            <w:hideMark/>
          </w:tcPr>
          <w:p w:rsidR="00FC13E2" w:rsidRDefault="00FC13E2"/>
        </w:tc>
        <w:tc>
          <w:tcPr>
            <w:tcW w:w="993" w:type="dxa"/>
            <w:hideMark/>
          </w:tcPr>
          <w:p w:rsidR="00FC13E2" w:rsidRDefault="00FC13E2"/>
        </w:tc>
      </w:tr>
      <w:tr w:rsidR="00FC13E2" w:rsidTr="00CE4486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3E2" w:rsidRDefault="00FC13E2">
            <w:pPr>
              <w:spacing w:after="0" w:line="1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Объемы финансирования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3E2" w:rsidRDefault="00FC13E2">
            <w:pPr>
              <w:spacing w:after="0" w:line="1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3E2" w:rsidRDefault="00FC13E2">
            <w:pPr>
              <w:spacing w:after="0" w:line="1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2020г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3E2" w:rsidRDefault="00FC13E2">
            <w:pPr>
              <w:spacing w:after="0" w:line="1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3E2" w:rsidRDefault="00FC13E2">
            <w:pPr>
              <w:spacing w:after="0" w:line="1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3E2" w:rsidRDefault="00FC13E2">
            <w:pPr>
              <w:spacing w:after="0" w:line="1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2023г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13E2" w:rsidRDefault="00FC13E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2024г.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13E2" w:rsidRDefault="00FC13E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</w:tr>
      <w:tr w:rsidR="00CE4486" w:rsidTr="00CE4486">
        <w:tc>
          <w:tcPr>
            <w:tcW w:w="16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86" w:rsidRDefault="00CE4486">
            <w:pPr>
              <w:spacing w:after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86" w:rsidRDefault="00CE4486">
            <w:pPr>
              <w:spacing w:after="0" w:line="1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Местный бюджет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86" w:rsidRDefault="00CE4486" w:rsidP="00CE4486">
            <w:pPr>
              <w:spacing w:after="0" w:line="1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86" w:rsidRDefault="00CE4486">
            <w:r w:rsidRPr="005372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86" w:rsidRDefault="00CE4486">
            <w:r w:rsidRPr="005372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86" w:rsidRDefault="00CE4486">
            <w:r w:rsidRPr="005372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486" w:rsidRDefault="00CE4486">
            <w:r w:rsidRPr="005372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486" w:rsidRDefault="00CE448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75,0</w:t>
            </w:r>
          </w:p>
        </w:tc>
      </w:tr>
      <w:tr w:rsidR="00CE4486" w:rsidTr="00CE4486"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86" w:rsidRDefault="00CE4486">
            <w:pPr>
              <w:spacing w:after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86" w:rsidRDefault="00CE4486">
            <w:pPr>
              <w:spacing w:after="0" w:line="1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4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Всего по годам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86" w:rsidRDefault="00CE4486" w:rsidP="006762B8">
            <w:pPr>
              <w:spacing w:after="0" w:line="1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86" w:rsidRDefault="00CE4486" w:rsidP="006762B8">
            <w:r w:rsidRPr="005372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86" w:rsidRDefault="00CE4486" w:rsidP="006762B8">
            <w:r w:rsidRPr="005372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4486" w:rsidRDefault="00CE4486" w:rsidP="006762B8">
            <w:r w:rsidRPr="005372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486" w:rsidRDefault="00CE4486" w:rsidP="006762B8">
            <w:r w:rsidRPr="005372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15,0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E4486" w:rsidRDefault="00CE4486" w:rsidP="006762B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75,0</w:t>
            </w:r>
          </w:p>
        </w:tc>
      </w:tr>
    </w:tbl>
    <w:p w:rsidR="00FC13E2" w:rsidRDefault="00FC13E2" w:rsidP="00FC13E2">
      <w:pPr>
        <w:shd w:val="clear" w:color="auto" w:fill="FFFFFF"/>
        <w:spacing w:before="229" w:after="13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7. Контроль над ходом выполнения Программы</w:t>
      </w:r>
    </w:p>
    <w:p w:rsidR="00FC13E2" w:rsidRDefault="00FC13E2" w:rsidP="00FC13E2">
      <w:pPr>
        <w:shd w:val="clear" w:color="auto" w:fill="FFFFFF"/>
        <w:spacing w:before="229" w:after="13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 Контроль над реализацией Программы осуществляется заказчиком, в лице Администрации СП </w:t>
      </w:r>
      <w:r w:rsidR="007C150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«село Чонтаул»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.</w:t>
      </w:r>
    </w:p>
    <w:p w:rsidR="00FC13E2" w:rsidRDefault="00FC13E2" w:rsidP="00FC13E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  Заказчик, или уполномоченное заказчиком лицо, координирует взаимодействие исполнителей, ежегодно уточняет показатели и механизм реализации Программы, определяет первоочередность выполнения мероприятий с учетом приоритетности направлений и наличия средств на поддержку и развитие малого предпринимательства, готовит предложения по корректировке, приостановлению действия или отмене нормативных правовых актов, в соответствии с которыми реализуется Программа.</w:t>
      </w:r>
    </w:p>
    <w:p w:rsidR="00FC13E2" w:rsidRDefault="00FC13E2" w:rsidP="00FC13E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Предусмотренные мероприятиями настоящей Программы полномочия, а именно: по организации проведения конкурсов, утверждению положений о соответствующих конкурсах, утверждению конкурсной документации, установлению критериев оценки конкурсных проектов, принципов определения объемов финансовой поддержки победителей конкурсов, утверждению состава 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lastRenderedPageBreak/>
        <w:t>конкурсных комиссий и заключению договоров с победителями конкурсов на основании протоколов о результатах конкурсов, осуществляются заказчиком Программы, или уполномоченным заказчиком лицом.</w:t>
      </w:r>
      <w:proofErr w:type="gramEnd"/>
    </w:p>
    <w:p w:rsidR="00FC13E2" w:rsidRDefault="00FC13E2" w:rsidP="00FC13E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  Текущий контроль за целевым и эффективным использованием бюджетных средств, выделенных на выполнение ее мероприятий, осуществляет заказчик Программы, или уполномоченное заказчиком лицо.</w:t>
      </w:r>
    </w:p>
    <w:p w:rsidR="00FC13E2" w:rsidRDefault="00FC13E2" w:rsidP="00FC13E2">
      <w:pPr>
        <w:shd w:val="clear" w:color="auto" w:fill="FFFFFF"/>
        <w:spacing w:before="229" w:after="138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8. Оценка эффективности реализации Программы</w:t>
      </w:r>
    </w:p>
    <w:p w:rsidR="00FC13E2" w:rsidRDefault="00FC13E2" w:rsidP="00FC13E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  Реализация комплекса программных мероприятий позволит:</w:t>
      </w:r>
    </w:p>
    <w:p w:rsidR="00FC13E2" w:rsidRDefault="00FC13E2" w:rsidP="00FC13E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- создание новых рабочих мест;</w:t>
      </w:r>
    </w:p>
    <w:p w:rsidR="00FC13E2" w:rsidRDefault="00FC13E2" w:rsidP="00FC13E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- повысить доступность, качество и расширить спектр услуг, оказываемых субъектам малого и среднего предпринимательства специалистами организаций некоммерческой инфраструктуры малого и среднего предпринимательства;</w:t>
      </w:r>
    </w:p>
    <w:p w:rsidR="00FC13E2" w:rsidRDefault="00FC13E2" w:rsidP="00FC13E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- создать на территории поселения инфраструктуру поддержки малого и среднего предпринимательства;</w:t>
      </w:r>
    </w:p>
    <w:p w:rsidR="00FC13E2" w:rsidRDefault="00FC13E2" w:rsidP="00FC13E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- оказать содействие в реализации инвестиционных проектов субъектов малого и среднего предпринимательства, осуществляющих значимые для сельского поселения </w:t>
      </w:r>
      <w:r w:rsidR="007C150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«село Чонтаул»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виды деятельности.</w:t>
      </w:r>
    </w:p>
    <w:p w:rsidR="00FC13E2" w:rsidRDefault="00FC13E2" w:rsidP="00FC13E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  В результате реализации настоящей Программы в сельском поселении </w:t>
      </w:r>
      <w:r w:rsidR="007C150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«село Чонтаул»</w:t>
      </w: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предполагается:</w:t>
      </w:r>
    </w:p>
    <w:p w:rsidR="00FC13E2" w:rsidRDefault="00FC13E2" w:rsidP="00FC13E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- увеличение стоимости основных фондов малых и средних предприятий;</w:t>
      </w:r>
    </w:p>
    <w:p w:rsidR="00FC13E2" w:rsidRDefault="00FC13E2" w:rsidP="00FC13E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- увеличение численности работающих в малом и среднем, в том числе за счет вовлечения безработных граждан;</w:t>
      </w:r>
    </w:p>
    <w:p w:rsidR="00FC13E2" w:rsidRDefault="00FC13E2" w:rsidP="00FC13E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- увеличение объемов оборота на малых и средних предприятиях;</w:t>
      </w:r>
    </w:p>
    <w:p w:rsidR="00FC13E2" w:rsidRDefault="00FC13E2" w:rsidP="00FC13E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- увеличение размера средней заработной платы на малых и средних предприятиях не менее чем на 10% ежегодно;</w:t>
      </w:r>
    </w:p>
    <w:p w:rsidR="00FC13E2" w:rsidRDefault="00FC13E2" w:rsidP="00FC13E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- увеличение налоговых поступлений от субъектов малого и среднего предпринимательства не менее чем на 10-15% процентов в год;</w:t>
      </w:r>
    </w:p>
    <w:p w:rsidR="00FC13E2" w:rsidRDefault="00FC13E2" w:rsidP="00FC13E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- увеличение инвестиционных вложений малых и средних предприятий поселения не менее чем на 10% ежегодно;</w:t>
      </w:r>
    </w:p>
    <w:p w:rsidR="00FC13E2" w:rsidRDefault="00FC13E2" w:rsidP="00FC13E2">
      <w:pPr>
        <w:shd w:val="clear" w:color="auto" w:fill="FFFFFF"/>
        <w:spacing w:after="0" w:line="193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  Реализация мероприятий Программы обеспечит развитие производственной и инновационной деятельности малых и средних предприятий.</w:t>
      </w:r>
    </w:p>
    <w:p w:rsidR="00FC13E2" w:rsidRDefault="00FC13E2" w:rsidP="00FC13E2">
      <w:pPr>
        <w:rPr>
          <w:rFonts w:eastAsiaTheme="minorHAnsi"/>
          <w:color w:val="000000" w:themeColor="text1"/>
          <w:lang w:eastAsia="en-US"/>
        </w:rPr>
      </w:pPr>
    </w:p>
    <w:p w:rsidR="0007582E" w:rsidRPr="00D248F1" w:rsidRDefault="0007582E" w:rsidP="00242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CD1" w:rsidRPr="004F3394" w:rsidRDefault="0043580D" w:rsidP="0043580D">
      <w:pPr>
        <w:pStyle w:val="a6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3394">
        <w:rPr>
          <w:rFonts w:ascii="Times New Roman" w:hAnsi="Times New Roman" w:cs="Times New Roman"/>
          <w:b/>
          <w:sz w:val="28"/>
          <w:szCs w:val="28"/>
        </w:rPr>
        <w:t>Разместить</w:t>
      </w:r>
      <w:proofErr w:type="gramEnd"/>
      <w:r w:rsidRPr="004F3394">
        <w:rPr>
          <w:rFonts w:ascii="Times New Roman" w:hAnsi="Times New Roman" w:cs="Times New Roman"/>
          <w:b/>
          <w:sz w:val="28"/>
          <w:szCs w:val="28"/>
        </w:rPr>
        <w:t xml:space="preserve"> настоящее постановление на официальном сайте МО СП </w:t>
      </w:r>
      <w:r w:rsidR="007C150D">
        <w:rPr>
          <w:rFonts w:ascii="Times New Roman" w:hAnsi="Times New Roman" w:cs="Times New Roman"/>
          <w:b/>
          <w:sz w:val="28"/>
          <w:szCs w:val="28"/>
        </w:rPr>
        <w:t>«село Чонтаул»</w:t>
      </w:r>
      <w:r w:rsidRPr="004F3394">
        <w:rPr>
          <w:rFonts w:ascii="Times New Roman" w:hAnsi="Times New Roman" w:cs="Times New Roman"/>
          <w:b/>
          <w:sz w:val="28"/>
          <w:szCs w:val="28"/>
        </w:rPr>
        <w:t xml:space="preserve"> в сети «Интернет». </w:t>
      </w:r>
    </w:p>
    <w:p w:rsidR="00F04E7D" w:rsidRDefault="00F04E7D" w:rsidP="00713CD1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04E7D" w:rsidRDefault="00F04E7D" w:rsidP="00713CD1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04E7D" w:rsidRDefault="00F04E7D" w:rsidP="00713CD1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D2CF0" w:rsidRPr="00D248F1" w:rsidRDefault="0068734E" w:rsidP="007C150D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48F1">
        <w:rPr>
          <w:rFonts w:ascii="Times New Roman" w:hAnsi="Times New Roman" w:cs="Times New Roman"/>
          <w:b/>
          <w:sz w:val="28"/>
          <w:szCs w:val="28"/>
        </w:rPr>
        <w:t xml:space="preserve">Глава                                                                                  </w:t>
      </w:r>
      <w:r w:rsidR="004F339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="004F3394">
        <w:rPr>
          <w:rFonts w:ascii="Times New Roman" w:hAnsi="Times New Roman" w:cs="Times New Roman"/>
          <w:b/>
          <w:sz w:val="28"/>
          <w:szCs w:val="28"/>
        </w:rPr>
        <w:t>Б.Д.Мурзабеков</w:t>
      </w:r>
      <w:proofErr w:type="spellEnd"/>
      <w:r w:rsidRPr="00D248F1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sectPr w:rsidR="00ED2CF0" w:rsidRPr="00D248F1" w:rsidSect="00CE4486">
      <w:pgSz w:w="11906" w:h="16838"/>
      <w:pgMar w:top="1134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F39"/>
    <w:multiLevelType w:val="multilevel"/>
    <w:tmpl w:val="905C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008BA"/>
    <w:multiLevelType w:val="multilevel"/>
    <w:tmpl w:val="242AD2C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55976FC"/>
    <w:multiLevelType w:val="multilevel"/>
    <w:tmpl w:val="1770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5537DD"/>
    <w:multiLevelType w:val="hybridMultilevel"/>
    <w:tmpl w:val="0CEA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D7375D"/>
    <w:multiLevelType w:val="hybridMultilevel"/>
    <w:tmpl w:val="BAF26612"/>
    <w:lvl w:ilvl="0" w:tplc="52829B7E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2AF7"/>
    <w:rsid w:val="00000245"/>
    <w:rsid w:val="000728C1"/>
    <w:rsid w:val="00073D20"/>
    <w:rsid w:val="0007582E"/>
    <w:rsid w:val="001262AD"/>
    <w:rsid w:val="001317CE"/>
    <w:rsid w:val="00136016"/>
    <w:rsid w:val="00144F64"/>
    <w:rsid w:val="00147C38"/>
    <w:rsid w:val="0018251E"/>
    <w:rsid w:val="001871AE"/>
    <w:rsid w:val="00214AF1"/>
    <w:rsid w:val="00235C3A"/>
    <w:rsid w:val="0024270C"/>
    <w:rsid w:val="00242D41"/>
    <w:rsid w:val="00263556"/>
    <w:rsid w:val="00264F61"/>
    <w:rsid w:val="002730D0"/>
    <w:rsid w:val="00274A8F"/>
    <w:rsid w:val="00275CFC"/>
    <w:rsid w:val="002A49A7"/>
    <w:rsid w:val="002B62F5"/>
    <w:rsid w:val="002D7516"/>
    <w:rsid w:val="002E202B"/>
    <w:rsid w:val="002E2D6E"/>
    <w:rsid w:val="00316C62"/>
    <w:rsid w:val="00335538"/>
    <w:rsid w:val="003363FA"/>
    <w:rsid w:val="003369D8"/>
    <w:rsid w:val="0034057F"/>
    <w:rsid w:val="0035557D"/>
    <w:rsid w:val="00357C23"/>
    <w:rsid w:val="0036552B"/>
    <w:rsid w:val="00380736"/>
    <w:rsid w:val="003B045D"/>
    <w:rsid w:val="003C5360"/>
    <w:rsid w:val="003D4A5C"/>
    <w:rsid w:val="003E14A5"/>
    <w:rsid w:val="003F672B"/>
    <w:rsid w:val="00417353"/>
    <w:rsid w:val="0043580D"/>
    <w:rsid w:val="00450182"/>
    <w:rsid w:val="00485F01"/>
    <w:rsid w:val="004A6E37"/>
    <w:rsid w:val="004B705B"/>
    <w:rsid w:val="004D237B"/>
    <w:rsid w:val="004F3394"/>
    <w:rsid w:val="0052587B"/>
    <w:rsid w:val="00567F64"/>
    <w:rsid w:val="00594F34"/>
    <w:rsid w:val="005A12E9"/>
    <w:rsid w:val="005B42DF"/>
    <w:rsid w:val="005C67B6"/>
    <w:rsid w:val="005E5027"/>
    <w:rsid w:val="00615507"/>
    <w:rsid w:val="006157AE"/>
    <w:rsid w:val="0066711D"/>
    <w:rsid w:val="00667A88"/>
    <w:rsid w:val="00683719"/>
    <w:rsid w:val="0068734E"/>
    <w:rsid w:val="006F2E3E"/>
    <w:rsid w:val="00700E22"/>
    <w:rsid w:val="00713CD1"/>
    <w:rsid w:val="00726D66"/>
    <w:rsid w:val="00731CF5"/>
    <w:rsid w:val="0074256F"/>
    <w:rsid w:val="00752F3D"/>
    <w:rsid w:val="00775752"/>
    <w:rsid w:val="007C150D"/>
    <w:rsid w:val="007C64CD"/>
    <w:rsid w:val="007C706F"/>
    <w:rsid w:val="007C7340"/>
    <w:rsid w:val="007D2E3F"/>
    <w:rsid w:val="007E2AF7"/>
    <w:rsid w:val="007F0B6F"/>
    <w:rsid w:val="00811B05"/>
    <w:rsid w:val="008254B6"/>
    <w:rsid w:val="00855DE3"/>
    <w:rsid w:val="00862AF6"/>
    <w:rsid w:val="00862BD6"/>
    <w:rsid w:val="00892717"/>
    <w:rsid w:val="008A0939"/>
    <w:rsid w:val="008A36B0"/>
    <w:rsid w:val="008F25B1"/>
    <w:rsid w:val="009A4D04"/>
    <w:rsid w:val="009C3368"/>
    <w:rsid w:val="009E195E"/>
    <w:rsid w:val="009F0CE9"/>
    <w:rsid w:val="00A02562"/>
    <w:rsid w:val="00A10D70"/>
    <w:rsid w:val="00A20287"/>
    <w:rsid w:val="00A20FE6"/>
    <w:rsid w:val="00A25125"/>
    <w:rsid w:val="00A27E97"/>
    <w:rsid w:val="00A51F1A"/>
    <w:rsid w:val="00A607C1"/>
    <w:rsid w:val="00AA1569"/>
    <w:rsid w:val="00AD0F18"/>
    <w:rsid w:val="00B85A88"/>
    <w:rsid w:val="00B94F3F"/>
    <w:rsid w:val="00C01F0D"/>
    <w:rsid w:val="00C2504E"/>
    <w:rsid w:val="00C32703"/>
    <w:rsid w:val="00C55F33"/>
    <w:rsid w:val="00C56493"/>
    <w:rsid w:val="00C61D5C"/>
    <w:rsid w:val="00C769C0"/>
    <w:rsid w:val="00CB3BAA"/>
    <w:rsid w:val="00CE4486"/>
    <w:rsid w:val="00D04185"/>
    <w:rsid w:val="00D248F1"/>
    <w:rsid w:val="00D352ED"/>
    <w:rsid w:val="00D9379E"/>
    <w:rsid w:val="00DA5929"/>
    <w:rsid w:val="00DB25B4"/>
    <w:rsid w:val="00DB2A92"/>
    <w:rsid w:val="00DC66D7"/>
    <w:rsid w:val="00DD480D"/>
    <w:rsid w:val="00E000AE"/>
    <w:rsid w:val="00E0046B"/>
    <w:rsid w:val="00E27AE5"/>
    <w:rsid w:val="00E358A2"/>
    <w:rsid w:val="00E40BF4"/>
    <w:rsid w:val="00E423EF"/>
    <w:rsid w:val="00E4661F"/>
    <w:rsid w:val="00E84522"/>
    <w:rsid w:val="00E948B7"/>
    <w:rsid w:val="00E9622D"/>
    <w:rsid w:val="00EC7435"/>
    <w:rsid w:val="00ED2CF0"/>
    <w:rsid w:val="00F04E7D"/>
    <w:rsid w:val="00F27184"/>
    <w:rsid w:val="00F3655B"/>
    <w:rsid w:val="00F83D61"/>
    <w:rsid w:val="00FB02CD"/>
    <w:rsid w:val="00FB2ECE"/>
    <w:rsid w:val="00FC13E2"/>
    <w:rsid w:val="00FC456B"/>
    <w:rsid w:val="00FD25A4"/>
    <w:rsid w:val="00FF35C9"/>
    <w:rsid w:val="00FF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5B"/>
  </w:style>
  <w:style w:type="paragraph" w:styleId="1">
    <w:name w:val="heading 1"/>
    <w:basedOn w:val="a"/>
    <w:next w:val="a"/>
    <w:link w:val="10"/>
    <w:uiPriority w:val="9"/>
    <w:qFormat/>
    <w:rsid w:val="007E2A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2A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2A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link w:val="40"/>
    <w:uiPriority w:val="9"/>
    <w:qFormat/>
    <w:rsid w:val="007E2A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A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E2A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7E2AF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E2AF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tekstob">
    <w:name w:val="tekstob"/>
    <w:basedOn w:val="a"/>
    <w:rsid w:val="007E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E2AF7"/>
    <w:rPr>
      <w:color w:val="0000FF"/>
      <w:u w:val="single"/>
    </w:rPr>
  </w:style>
  <w:style w:type="paragraph" w:customStyle="1" w:styleId="tekstvpr">
    <w:name w:val="tekstvpr"/>
    <w:basedOn w:val="a"/>
    <w:rsid w:val="007E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E2AF7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7E2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estnavelemn">
    <w:name w:val="bestnavelemn"/>
    <w:basedOn w:val="a0"/>
    <w:rsid w:val="007E2AF7"/>
  </w:style>
  <w:style w:type="character" w:customStyle="1" w:styleId="bestnavcur">
    <w:name w:val="bestnavcur"/>
    <w:basedOn w:val="a0"/>
    <w:rsid w:val="007E2AF7"/>
  </w:style>
  <w:style w:type="character" w:customStyle="1" w:styleId="a4">
    <w:name w:val="Текст выноски Знак"/>
    <w:basedOn w:val="a0"/>
    <w:link w:val="a5"/>
    <w:uiPriority w:val="99"/>
    <w:semiHidden/>
    <w:rsid w:val="007E2AF7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Balloon Text"/>
    <w:basedOn w:val="a"/>
    <w:link w:val="a4"/>
    <w:uiPriority w:val="99"/>
    <w:semiHidden/>
    <w:unhideWhenUsed/>
    <w:rsid w:val="007E2AF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No Spacing"/>
    <w:uiPriority w:val="1"/>
    <w:qFormat/>
    <w:rsid w:val="007E2AF7"/>
    <w:pPr>
      <w:spacing w:after="0" w:line="240" w:lineRule="auto"/>
    </w:pPr>
  </w:style>
  <w:style w:type="table" w:styleId="a7">
    <w:name w:val="Table Grid"/>
    <w:basedOn w:val="a1"/>
    <w:uiPriority w:val="59"/>
    <w:rsid w:val="007E2A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667A88"/>
    <w:pPr>
      <w:spacing w:before="15" w:after="15" w:line="240" w:lineRule="auto"/>
      <w:ind w:left="15" w:right="15" w:firstLine="2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67A88"/>
    <w:rPr>
      <w:b/>
      <w:bCs/>
    </w:rPr>
  </w:style>
  <w:style w:type="character" w:customStyle="1" w:styleId="ConsPlusNormal">
    <w:name w:val="ConsPlusNormal Знак"/>
    <w:link w:val="ConsPlusNormal0"/>
    <w:locked/>
    <w:rsid w:val="0024270C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0">
    <w:name w:val="ConsPlusNormal"/>
    <w:link w:val="ConsPlusNormal"/>
    <w:qFormat/>
    <w:rsid w:val="002427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List Paragraph"/>
    <w:basedOn w:val="a"/>
    <w:uiPriority w:val="34"/>
    <w:qFormat/>
    <w:rsid w:val="00687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5319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1212</cp:lastModifiedBy>
  <cp:revision>3</cp:revision>
  <cp:lastPrinted>2021-02-12T08:02:00Z</cp:lastPrinted>
  <dcterms:created xsi:type="dcterms:W3CDTF">2023-03-21T11:10:00Z</dcterms:created>
  <dcterms:modified xsi:type="dcterms:W3CDTF">2023-03-21T11:43:00Z</dcterms:modified>
</cp:coreProperties>
</file>